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060" w:rsidRDefault="00485060" w:rsidP="00485060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55FA">
        <w:rPr>
          <w:rFonts w:ascii="Times New Roman" w:hAnsi="Times New Roman" w:cs="Times New Roman"/>
          <w:bCs/>
          <w:sz w:val="24"/>
          <w:szCs w:val="24"/>
        </w:rPr>
        <w:t xml:space="preserve">Форма информационного документа об облигации федерального займа </w:t>
      </w:r>
    </w:p>
    <w:p w:rsidR="00485060" w:rsidRPr="00A855FA" w:rsidRDefault="00485060" w:rsidP="00485060">
      <w:pPr>
        <w:spacing w:line="36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55FA">
        <w:rPr>
          <w:rFonts w:ascii="Times New Roman" w:hAnsi="Times New Roman" w:cs="Times New Roman"/>
          <w:bCs/>
          <w:sz w:val="24"/>
          <w:szCs w:val="24"/>
        </w:rPr>
        <w:t>для физических лиц (ОФЗ-н)</w:t>
      </w:r>
    </w:p>
    <w:p w:rsidR="00485060" w:rsidRDefault="00485060" w:rsidP="0048506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485060" w:rsidRDefault="00485060" w:rsidP="0048506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48EA">
        <w:rPr>
          <w:rFonts w:ascii="Times New Roman" w:hAnsi="Times New Roman" w:cs="Times New Roman"/>
          <w:bCs/>
          <w:sz w:val="24"/>
          <w:szCs w:val="24"/>
        </w:rPr>
        <w:t>Информационный документ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5060" w:rsidRPr="00FB0EE3" w:rsidRDefault="00485060" w:rsidP="0048506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Облигация федерального займа для физических лиц (ОФЗ-н)</w:t>
      </w:r>
    </w:p>
    <w:p w:rsidR="00485060" w:rsidRPr="005B48EA" w:rsidRDefault="00485060" w:rsidP="0048506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5060" w:rsidRDefault="00485060" w:rsidP="0048506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3DAF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установленными требованиями. Не является </w:t>
      </w:r>
      <w:r w:rsidRPr="005B48EA">
        <w:rPr>
          <w:rFonts w:ascii="Times New Roman" w:hAnsi="Times New Roman" w:cs="Times New Roman"/>
          <w:sz w:val="24"/>
          <w:szCs w:val="24"/>
        </w:rPr>
        <w:t>индивидуальной инвестиционной рекомендацией</w:t>
      </w:r>
      <w:r w:rsidRPr="00173D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</w:t>
      </w:r>
      <w:r w:rsidRPr="00173DAF">
        <w:rPr>
          <w:rFonts w:ascii="Times New Roman" w:hAnsi="Times New Roman" w:cs="Times New Roman"/>
          <w:sz w:val="24"/>
          <w:szCs w:val="24"/>
        </w:rPr>
        <w:t>рекламным материалом. Информация приведена для понимания существенных характеристик и рисков</w:t>
      </w:r>
      <w:r w:rsidRPr="005314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ОФЗ-н</w:t>
      </w:r>
      <w:r w:rsidRPr="00173DAF">
        <w:rPr>
          <w:rFonts w:ascii="Times New Roman" w:hAnsi="Times New Roman" w:cs="Times New Roman"/>
          <w:sz w:val="24"/>
          <w:szCs w:val="24"/>
        </w:rPr>
        <w:t>.</w:t>
      </w:r>
    </w:p>
    <w:p w:rsidR="00485060" w:rsidRPr="00173DAF" w:rsidRDefault="00485060" w:rsidP="0048506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5060" w:rsidRDefault="00485060" w:rsidP="0048506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DAF">
        <w:rPr>
          <w:rFonts w:ascii="Times New Roman" w:hAnsi="Times New Roman" w:cs="Times New Roman"/>
          <w:b/>
          <w:sz w:val="24"/>
          <w:szCs w:val="24"/>
        </w:rPr>
        <w:t>Это не вклад</w:t>
      </w:r>
    </w:p>
    <w:p w:rsidR="00485060" w:rsidRPr="00173DAF" w:rsidRDefault="00485060" w:rsidP="0048506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6C2">
        <w:rPr>
          <w:rFonts w:ascii="Times New Roman" w:hAnsi="Times New Roman" w:cs="Times New Roman"/>
          <w:b/>
          <w:sz w:val="24"/>
          <w:szCs w:val="24"/>
        </w:rPr>
        <w:t>Вы можете потерять все, что вложили</w:t>
      </w:r>
    </w:p>
    <w:p w:rsidR="00485060" w:rsidRDefault="00485060" w:rsidP="0048506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46C2">
        <w:rPr>
          <w:rFonts w:ascii="Times New Roman" w:hAnsi="Times New Roman" w:cs="Times New Roman"/>
          <w:b/>
          <w:sz w:val="24"/>
          <w:szCs w:val="24"/>
        </w:rPr>
        <w:t>В случае потерь компенсаций не предусмотрено</w:t>
      </w:r>
    </w:p>
    <w:p w:rsidR="00485060" w:rsidRDefault="00485060" w:rsidP="0048506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5060" w:rsidRPr="00EE3C65" w:rsidRDefault="00485060" w:rsidP="0048506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характеристики ОФЗ-н</w:t>
      </w:r>
      <w:r w:rsidRPr="00EE3C6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85060" w:rsidRDefault="00485060" w:rsidP="0048506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7C3F">
        <w:rPr>
          <w:rFonts w:ascii="Times New Roman" w:hAnsi="Times New Roman" w:cs="Times New Roman"/>
          <w:bCs/>
          <w:sz w:val="24"/>
          <w:szCs w:val="24"/>
        </w:rPr>
        <w:t>ОФЗ-н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15046">
        <w:rPr>
          <w:rFonts w:ascii="Times New Roman" w:hAnsi="Times New Roman" w:cs="Times New Roman"/>
          <w:bCs/>
          <w:sz w:val="24"/>
          <w:szCs w:val="24"/>
        </w:rPr>
        <w:t>—</w:t>
      </w:r>
      <w:r>
        <w:rPr>
          <w:rFonts w:ascii="Times New Roman" w:hAnsi="Times New Roman" w:cs="Times New Roman"/>
          <w:bCs/>
          <w:sz w:val="24"/>
          <w:szCs w:val="24"/>
        </w:rPr>
        <w:t xml:space="preserve"> ценная бумага, п</w:t>
      </w:r>
      <w:r w:rsidRPr="007307BC">
        <w:rPr>
          <w:rFonts w:ascii="Times New Roman" w:hAnsi="Times New Roman" w:cs="Times New Roman"/>
          <w:bCs/>
          <w:sz w:val="24"/>
          <w:szCs w:val="24"/>
        </w:rPr>
        <w:t>редоставляю</w:t>
      </w:r>
      <w:r>
        <w:rPr>
          <w:rFonts w:ascii="Times New Roman" w:hAnsi="Times New Roman" w:cs="Times New Roman"/>
          <w:bCs/>
          <w:sz w:val="24"/>
          <w:szCs w:val="24"/>
        </w:rPr>
        <w:t>щая</w:t>
      </w:r>
      <w:r w:rsidRPr="007307BC">
        <w:rPr>
          <w:rFonts w:ascii="Times New Roman" w:hAnsi="Times New Roman" w:cs="Times New Roman"/>
          <w:bCs/>
          <w:sz w:val="24"/>
          <w:szCs w:val="24"/>
        </w:rPr>
        <w:t xml:space="preserve"> владельцам право на получение номинальной стоимости при погашении и купонного дохода.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9484F">
        <w:rPr>
          <w:rFonts w:ascii="Times New Roman" w:hAnsi="Times New Roman" w:cs="Times New Roman"/>
          <w:bCs/>
          <w:sz w:val="24"/>
          <w:szCs w:val="24"/>
        </w:rPr>
        <w:t xml:space="preserve">ОФЗ-н </w:t>
      </w:r>
      <w:r>
        <w:rPr>
          <w:rFonts w:ascii="Times New Roman" w:hAnsi="Times New Roman" w:cs="Times New Roman"/>
          <w:bCs/>
          <w:sz w:val="24"/>
          <w:szCs w:val="24"/>
        </w:rPr>
        <w:t xml:space="preserve">выпускаются Минфином России и номинированы в рублях. </w:t>
      </w:r>
      <w:r w:rsidRPr="00C57C25">
        <w:rPr>
          <w:rFonts w:ascii="Times New Roman" w:hAnsi="Times New Roman" w:cs="Times New Roman"/>
          <w:bCs/>
          <w:sz w:val="24"/>
          <w:szCs w:val="24"/>
        </w:rPr>
        <w:t>ОФЗ-н имеют фиксированный купон, то есть процентная ставка по ним известна заранее и не меняется в течение всего срока обращения.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675B9">
        <w:rPr>
          <w:rFonts w:ascii="Times New Roman" w:hAnsi="Times New Roman" w:cs="Times New Roman"/>
          <w:sz w:val="24"/>
          <w:szCs w:val="24"/>
        </w:rPr>
        <w:t>Все условия погашения и выплат купонов по облигации определены в эмиссионной документации.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Приобретая указанный инструмент, Вы даете свои денежные средства в долг Российской Федерации в лице Минфина России</w:t>
      </w:r>
      <w:r w:rsidRPr="003150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1206">
        <w:rPr>
          <w:rFonts w:ascii="Times New Roman" w:hAnsi="Times New Roman" w:cs="Times New Roman"/>
          <w:bCs/>
          <w:sz w:val="24"/>
          <w:szCs w:val="24"/>
        </w:rPr>
        <w:t xml:space="preserve">и получаете доход по фиксированной ставке. </w:t>
      </w:r>
    </w:p>
    <w:p w:rsidR="00485060" w:rsidRPr="00760A6B" w:rsidRDefault="00485060" w:rsidP="0048506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760A6B">
        <w:rPr>
          <w:rFonts w:ascii="Times New Roman" w:hAnsi="Times New Roman" w:cs="Times New Roman"/>
          <w:bCs/>
          <w:sz w:val="24"/>
          <w:szCs w:val="24"/>
        </w:rPr>
        <w:t xml:space="preserve">окупать ОФЗ-н имеют право только физические лица 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760A6B">
        <w:rPr>
          <w:rFonts w:ascii="Times New Roman" w:hAnsi="Times New Roman" w:cs="Times New Roman"/>
          <w:bCs/>
          <w:sz w:val="24"/>
          <w:szCs w:val="24"/>
        </w:rPr>
        <w:t xml:space="preserve"> граждане Российской Федерации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85060" w:rsidRDefault="00485060" w:rsidP="0048506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315046">
        <w:rPr>
          <w:rFonts w:ascii="Times New Roman" w:hAnsi="Times New Roman" w:cs="Times New Roman"/>
          <w:bCs/>
          <w:sz w:val="24"/>
          <w:szCs w:val="24"/>
        </w:rPr>
        <w:t xml:space="preserve">оминал </w:t>
      </w:r>
      <w:r>
        <w:rPr>
          <w:rFonts w:ascii="Times New Roman" w:hAnsi="Times New Roman" w:cs="Times New Roman"/>
          <w:bCs/>
          <w:sz w:val="24"/>
          <w:szCs w:val="24"/>
        </w:rPr>
        <w:t xml:space="preserve">ОФЗ-н </w:t>
      </w:r>
      <w:r w:rsidRPr="00315046">
        <w:rPr>
          <w:rFonts w:ascii="Times New Roman" w:hAnsi="Times New Roman" w:cs="Times New Roman"/>
          <w:bCs/>
          <w:sz w:val="24"/>
          <w:szCs w:val="24"/>
        </w:rPr>
        <w:t>составляет 1 000 рублей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85060" w:rsidRPr="00A855FA" w:rsidRDefault="00485060" w:rsidP="0048506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55FA">
        <w:rPr>
          <w:rFonts w:ascii="Times New Roman" w:hAnsi="Times New Roman" w:cs="Times New Roman"/>
          <w:sz w:val="24"/>
          <w:szCs w:val="24"/>
        </w:rPr>
        <w:t>ОФЗ-н нельзя покупать на индивидуальный инвестиционный счет (ИИС).</w:t>
      </w:r>
    </w:p>
    <w:p w:rsidR="00485060" w:rsidRDefault="00485060" w:rsidP="0048506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ОФЗ-н нельзя купить (продать) на вторичном рынке. ОФЗ-н</w:t>
      </w:r>
      <w:r w:rsidRPr="00760A6B">
        <w:rPr>
          <w:rFonts w:ascii="Times New Roman" w:hAnsi="Times New Roman" w:cs="Times New Roman"/>
          <w:bCs/>
          <w:sz w:val="24"/>
          <w:szCs w:val="24"/>
        </w:rPr>
        <w:t xml:space="preserve"> приобретаются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продаются исключительно </w:t>
      </w:r>
      <w:r w:rsidRPr="00760A6B">
        <w:rPr>
          <w:rFonts w:ascii="Times New Roman" w:hAnsi="Times New Roman" w:cs="Times New Roman"/>
          <w:bCs/>
          <w:sz w:val="24"/>
          <w:szCs w:val="24"/>
        </w:rPr>
        <w:t>через агент</w:t>
      </w:r>
      <w:r>
        <w:rPr>
          <w:rFonts w:ascii="Times New Roman" w:hAnsi="Times New Roman" w:cs="Times New Roman"/>
          <w:bCs/>
          <w:sz w:val="24"/>
          <w:szCs w:val="24"/>
        </w:rPr>
        <w:t>а, с которым Минфин России заключил соответствующие соглашение,</w:t>
      </w:r>
      <w:r w:rsidRPr="00760A6B">
        <w:rPr>
          <w:rFonts w:ascii="Times New Roman" w:hAnsi="Times New Roman" w:cs="Times New Roman"/>
          <w:bCs/>
          <w:sz w:val="24"/>
          <w:szCs w:val="24"/>
        </w:rPr>
        <w:t xml:space="preserve"> по фиксированной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текущей </w:t>
      </w:r>
      <w:r w:rsidRPr="00760A6B">
        <w:rPr>
          <w:rFonts w:ascii="Times New Roman" w:hAnsi="Times New Roman" w:cs="Times New Roman"/>
          <w:bCs/>
          <w:sz w:val="24"/>
          <w:szCs w:val="24"/>
        </w:rPr>
        <w:t>цене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675B9">
        <w:rPr>
          <w:rFonts w:ascii="Times New Roman" w:hAnsi="Times New Roman" w:cs="Times New Roman"/>
          <w:bCs/>
          <w:sz w:val="24"/>
          <w:szCs w:val="24"/>
        </w:rPr>
        <w:t xml:space="preserve">Минфин России вправе установить </w:t>
      </w:r>
      <w:r w:rsidRPr="00D675B9">
        <w:rPr>
          <w:rStyle w:val="a3"/>
          <w:rFonts w:ascii="Times New Roman" w:hAnsi="Times New Roman" w:cs="Times New Roman"/>
          <w:sz w:val="24"/>
          <w:szCs w:val="24"/>
        </w:rPr>
        <w:t>минимальное и максимальное</w:t>
      </w:r>
      <w:r w:rsidRPr="00D675B9">
        <w:rPr>
          <w:rFonts w:ascii="Times New Roman" w:hAnsi="Times New Roman" w:cs="Times New Roman"/>
          <w:sz w:val="24"/>
          <w:szCs w:val="24"/>
        </w:rPr>
        <w:t xml:space="preserve"> количество облигаций, доступных для приобретения одним физическим лицом, а также максимальное количество облигаций ОФЗ-н одного выпуска, которым вправе владеть одно физическое лицо.</w:t>
      </w:r>
    </w:p>
    <w:p w:rsidR="00485060" w:rsidRPr="00685B3F" w:rsidRDefault="00485060" w:rsidP="0048506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5060" w:rsidRPr="00315046" w:rsidRDefault="00485060" w:rsidP="0048506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2798127"/>
      <w:r>
        <w:rPr>
          <w:rFonts w:ascii="Times New Roman" w:hAnsi="Times New Roman" w:cs="Times New Roman"/>
          <w:b/>
          <w:bCs/>
          <w:sz w:val="24"/>
          <w:szCs w:val="24"/>
        </w:rPr>
        <w:t>Основные р</w:t>
      </w:r>
      <w:r w:rsidRPr="00BD662D">
        <w:rPr>
          <w:rFonts w:ascii="Times New Roman" w:hAnsi="Times New Roman" w:cs="Times New Roman"/>
          <w:b/>
          <w:bCs/>
          <w:sz w:val="24"/>
          <w:szCs w:val="24"/>
        </w:rPr>
        <w:t>иски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85060" w:rsidRDefault="00485060" w:rsidP="0048506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366B4">
        <w:rPr>
          <w:rFonts w:ascii="Times New Roman" w:hAnsi="Times New Roman" w:cs="Times New Roman"/>
          <w:b/>
          <w:bCs/>
          <w:sz w:val="24"/>
          <w:szCs w:val="24"/>
        </w:rPr>
        <w:t xml:space="preserve">Рыночный риск (риск негативного изменения стоимости облигации) отсутствует. </w:t>
      </w:r>
      <w:r w:rsidRPr="00A366B4">
        <w:rPr>
          <w:rFonts w:ascii="Times New Roman" w:hAnsi="Times New Roman" w:cs="Times New Roman"/>
          <w:sz w:val="24"/>
          <w:szCs w:val="24"/>
        </w:rPr>
        <w:t>Продать ОФЗ-н до ее погашения Вы можете агенту, через котор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36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 приобрели</w:t>
      </w:r>
      <w:r w:rsidRPr="00FA7D7D">
        <w:rPr>
          <w:rFonts w:ascii="Times New Roman" w:hAnsi="Times New Roman" w:cs="Times New Roman"/>
          <w:sz w:val="24"/>
          <w:szCs w:val="24"/>
        </w:rPr>
        <w:t xml:space="preserve"> </w:t>
      </w:r>
      <w:r w:rsidRPr="00A366B4">
        <w:rPr>
          <w:rFonts w:ascii="Times New Roman" w:hAnsi="Times New Roman" w:cs="Times New Roman"/>
          <w:sz w:val="24"/>
          <w:szCs w:val="24"/>
        </w:rPr>
        <w:t>ОФЗ-н.</w:t>
      </w:r>
    </w:p>
    <w:p w:rsidR="00485060" w:rsidRPr="004862FB" w:rsidRDefault="00485060" w:rsidP="0048506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5103A">
        <w:rPr>
          <w:rFonts w:ascii="Times New Roman" w:hAnsi="Times New Roman" w:cs="Times New Roman"/>
          <w:sz w:val="24"/>
          <w:szCs w:val="24"/>
        </w:rPr>
        <w:lastRenderedPageBreak/>
        <w:t xml:space="preserve">В течение первых 12 месяцев владения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15103A">
        <w:rPr>
          <w:rFonts w:ascii="Times New Roman" w:hAnsi="Times New Roman" w:cs="Times New Roman"/>
          <w:sz w:val="24"/>
          <w:szCs w:val="24"/>
        </w:rPr>
        <w:t xml:space="preserve"> может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5103A">
        <w:rPr>
          <w:rFonts w:ascii="Times New Roman" w:hAnsi="Times New Roman" w:cs="Times New Roman"/>
          <w:sz w:val="24"/>
          <w:szCs w:val="24"/>
        </w:rPr>
        <w:t xml:space="preserve"> вернуть вложенные средства, но потеряет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5103A">
        <w:rPr>
          <w:rFonts w:ascii="Times New Roman" w:hAnsi="Times New Roman" w:cs="Times New Roman"/>
          <w:sz w:val="24"/>
          <w:szCs w:val="24"/>
        </w:rPr>
        <w:t xml:space="preserve"> процентный доход</w:t>
      </w:r>
      <w:r>
        <w:rPr>
          <w:rFonts w:ascii="Times New Roman" w:hAnsi="Times New Roman" w:cs="Times New Roman"/>
          <w:sz w:val="24"/>
          <w:szCs w:val="24"/>
        </w:rPr>
        <w:t xml:space="preserve"> за этот период</w:t>
      </w:r>
      <w:r w:rsidRPr="0015103A">
        <w:rPr>
          <w:rFonts w:ascii="Times New Roman" w:hAnsi="Times New Roman" w:cs="Times New Roman"/>
          <w:sz w:val="24"/>
          <w:szCs w:val="24"/>
        </w:rPr>
        <w:t xml:space="preserve">. Выкуп бумаги агентом будет осуществляться по цене ее приобретения, но не выше номинальной стоимости. По истечении 12 месяцев владения </w:t>
      </w:r>
      <w:r>
        <w:rPr>
          <w:rFonts w:ascii="Times New Roman" w:hAnsi="Times New Roman" w:cs="Times New Roman"/>
          <w:sz w:val="24"/>
          <w:szCs w:val="24"/>
        </w:rPr>
        <w:t>Вы можете</w:t>
      </w:r>
      <w:r w:rsidRPr="0015103A">
        <w:rPr>
          <w:rFonts w:ascii="Times New Roman" w:hAnsi="Times New Roman" w:cs="Times New Roman"/>
          <w:sz w:val="24"/>
          <w:szCs w:val="24"/>
        </w:rPr>
        <w:t xml:space="preserve"> предъявить свои</w:t>
      </w:r>
      <w:r>
        <w:rPr>
          <w:rFonts w:ascii="Times New Roman" w:hAnsi="Times New Roman" w:cs="Times New Roman"/>
          <w:sz w:val="24"/>
          <w:szCs w:val="24"/>
        </w:rPr>
        <w:t xml:space="preserve"> ОФЗ-н</w:t>
      </w:r>
      <w:r w:rsidRPr="0015103A">
        <w:rPr>
          <w:rFonts w:ascii="Times New Roman" w:hAnsi="Times New Roman" w:cs="Times New Roman"/>
          <w:sz w:val="24"/>
          <w:szCs w:val="24"/>
        </w:rPr>
        <w:t xml:space="preserve"> к выкупу также по цене приобретения не выше номинальной стоимости, но уже с сохранением процентного дохода.</w:t>
      </w:r>
    </w:p>
    <w:p w:rsidR="00485060" w:rsidRDefault="00485060" w:rsidP="0048506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66B4">
        <w:rPr>
          <w:rFonts w:ascii="Times New Roman" w:eastAsia="Calibri" w:hAnsi="Times New Roman" w:cs="Times New Roman"/>
          <w:b/>
          <w:bCs/>
          <w:sz w:val="24"/>
          <w:szCs w:val="24"/>
        </w:rPr>
        <w:t>Риск ликвидности отсутствует.</w:t>
      </w:r>
      <w:r w:rsidRPr="004862FB">
        <w:rPr>
          <w:rFonts w:ascii="Times New Roman" w:eastAsia="Calibri" w:hAnsi="Times New Roman" w:cs="Times New Roman"/>
          <w:b/>
          <w:bCs/>
          <w:sz w:val="24"/>
          <w:szCs w:val="24"/>
          <w:highlight w:val="yellow"/>
        </w:rPr>
        <w:t xml:space="preserve"> </w:t>
      </w:r>
    </w:p>
    <w:p w:rsidR="00485060" w:rsidRDefault="00485060" w:rsidP="0048506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114946">
        <w:rPr>
          <w:rFonts w:ascii="Times New Roman" w:hAnsi="Times New Roman" w:cs="Times New Roman"/>
          <w:b/>
          <w:bCs/>
          <w:sz w:val="24"/>
          <w:szCs w:val="24"/>
        </w:rPr>
        <w:t>редитный риск, в том числе риск дефолта</w:t>
      </w:r>
      <w:r>
        <w:rPr>
          <w:rFonts w:ascii="Times New Roman" w:hAnsi="Times New Roman" w:cs="Times New Roman"/>
          <w:sz w:val="24"/>
          <w:szCs w:val="24"/>
        </w:rPr>
        <w:t>, в отношении ОФЗ-н может реализоваться в случае крайне негативных экономических и (или) политических событий, следствием которых является невозможность Российской Федерации в лице Минфина России отвечать полностью или частично по своим обязательствам.</w:t>
      </w:r>
    </w:p>
    <w:p w:rsidR="00485060" w:rsidRDefault="00485060" w:rsidP="0048506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5060" w:rsidRPr="003F6C6E" w:rsidRDefault="00485060" w:rsidP="0048506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C6E">
        <w:rPr>
          <w:rFonts w:ascii="Times New Roman" w:hAnsi="Times New Roman" w:cs="Times New Roman"/>
          <w:b/>
          <w:bCs/>
          <w:sz w:val="24"/>
          <w:szCs w:val="24"/>
        </w:rPr>
        <w:t>Комиссии</w:t>
      </w:r>
    </w:p>
    <w:p w:rsidR="00485060" w:rsidRDefault="00485060" w:rsidP="0048506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6C6E">
        <w:rPr>
          <w:rFonts w:ascii="Times New Roman" w:hAnsi="Times New Roman" w:cs="Times New Roman"/>
          <w:bCs/>
          <w:sz w:val="24"/>
          <w:szCs w:val="24"/>
        </w:rPr>
        <w:t xml:space="preserve">При сделках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приобретению ОФЗ-н у агента, а также при обратном выкупе ОФЗ-н соответствующим агентом по Вашему поручению </w:t>
      </w:r>
      <w:r w:rsidRPr="00A855FA">
        <w:rPr>
          <w:rFonts w:ascii="Times New Roman" w:hAnsi="Times New Roman" w:cs="Times New Roman"/>
          <w:bCs/>
          <w:sz w:val="24"/>
          <w:szCs w:val="24"/>
        </w:rPr>
        <w:t>в настоящее время комиссия не взимается.</w:t>
      </w:r>
    </w:p>
    <w:p w:rsidR="00485060" w:rsidRDefault="00485060" w:rsidP="0048506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5060" w:rsidRPr="00EE3C65" w:rsidRDefault="00485060" w:rsidP="0048506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3C65">
        <w:rPr>
          <w:rFonts w:ascii="Times New Roman" w:hAnsi="Times New Roman" w:cs="Times New Roman"/>
          <w:b/>
          <w:bCs/>
          <w:sz w:val="24"/>
          <w:szCs w:val="24"/>
        </w:rPr>
        <w:t>Жалобы и предложения</w:t>
      </w:r>
    </w:p>
    <w:p w:rsidR="00485060" w:rsidRPr="00EE3C65" w:rsidRDefault="00485060" w:rsidP="0048506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</w:t>
      </w:r>
      <w:r w:rsidRPr="00EE3C65">
        <w:rPr>
          <w:rFonts w:ascii="Times New Roman" w:hAnsi="Times New Roman" w:cs="Times New Roman"/>
          <w:bCs/>
          <w:sz w:val="24"/>
          <w:szCs w:val="24"/>
        </w:rPr>
        <w:t xml:space="preserve">алобы </w:t>
      </w:r>
      <w:r>
        <w:rPr>
          <w:rFonts w:ascii="Times New Roman" w:hAnsi="Times New Roman" w:cs="Times New Roman"/>
          <w:bCs/>
          <w:sz w:val="24"/>
          <w:szCs w:val="24"/>
        </w:rPr>
        <w:t>и предложения Вы можете направить агенту, с которым Вы сотрудничаете</w:t>
      </w:r>
      <w:r w:rsidRPr="00EE3C65">
        <w:rPr>
          <w:rFonts w:ascii="Times New Roman" w:hAnsi="Times New Roman" w:cs="Times New Roman"/>
          <w:bCs/>
          <w:sz w:val="24"/>
          <w:szCs w:val="24"/>
        </w:rPr>
        <w:t xml:space="preserve">, в </w:t>
      </w:r>
      <w:r w:rsidRPr="001F0082">
        <w:rPr>
          <w:rFonts w:ascii="Times New Roman" w:hAnsi="Times New Roman" w:cs="Times New Roman"/>
          <w:bCs/>
          <w:sz w:val="24"/>
          <w:szCs w:val="24"/>
        </w:rPr>
        <w:t>саморегулируемую организацию в сфере финансового рынка</w:t>
      </w:r>
      <w:r w:rsidRPr="002C3A9C">
        <w:rPr>
          <w:rFonts w:ascii="Times New Roman" w:hAnsi="Times New Roman" w:cs="Times New Roman"/>
          <w:bCs/>
          <w:sz w:val="24"/>
          <w:szCs w:val="24"/>
        </w:rPr>
        <w:t>, объединяющих брокеров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F00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3C65">
        <w:rPr>
          <w:rFonts w:ascii="Times New Roman" w:hAnsi="Times New Roman" w:cs="Times New Roman"/>
          <w:bCs/>
          <w:sz w:val="24"/>
          <w:szCs w:val="24"/>
        </w:rPr>
        <w:t xml:space="preserve">членом которой является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такой агент </w:t>
      </w:r>
      <w:r w:rsidRPr="00EE3C65">
        <w:rPr>
          <w:rFonts w:ascii="Times New Roman" w:hAnsi="Times New Roman" w:cs="Times New Roman"/>
          <w:bCs/>
          <w:sz w:val="24"/>
          <w:szCs w:val="24"/>
        </w:rPr>
        <w:t>или в Банк России.</w:t>
      </w:r>
    </w:p>
    <w:p w:rsidR="00485060" w:rsidRDefault="00485060" w:rsidP="00485060">
      <w:pPr>
        <w:pBdr>
          <w:top w:val="single" w:sz="24" w:space="1" w:color="FF0000"/>
          <w:left w:val="single" w:sz="24" w:space="4" w:color="FF0000"/>
          <w:bottom w:val="single" w:sz="24" w:space="1" w:color="FF0000"/>
          <w:right w:val="single" w:sz="24" w:space="4" w:color="FF0000"/>
        </w:pBdr>
        <w:spacing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p w:rsidR="00485060" w:rsidRDefault="00485060" w:rsidP="00485060">
      <w:pPr>
        <w:spacing w:line="360" w:lineRule="auto"/>
      </w:pPr>
    </w:p>
    <w:p w:rsidR="00410E7A" w:rsidRDefault="00410E7A">
      <w:bookmarkStart w:id="1" w:name="_GoBack"/>
      <w:bookmarkEnd w:id="1"/>
    </w:p>
    <w:sectPr w:rsidR="0041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060"/>
    <w:rsid w:val="00410E7A"/>
    <w:rsid w:val="0048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73092-2F15-48A3-931B-89B2580A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06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5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Бушуев Алексей Владимирович</dc:creator>
  <cp:keywords/>
  <dc:description/>
  <cp:lastModifiedBy>Бушуев Алексей Владимирович</cp:lastModifiedBy>
  <cp:revision>1</cp:revision>
  <dcterms:created xsi:type="dcterms:W3CDTF">2024-05-28T10:00:00Z</dcterms:created>
  <dcterms:modified xsi:type="dcterms:W3CDTF">2024-05-28T10:00:00Z</dcterms:modified>
</cp:coreProperties>
</file>