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4" w:rsidRDefault="009B7024" w:rsidP="009B7024">
      <w:pPr>
        <w:pStyle w:val="Default"/>
      </w:pPr>
    </w:p>
    <w:p w:rsidR="009B7024" w:rsidRPr="00B9244E" w:rsidRDefault="009B7024" w:rsidP="00B9244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СПОСОБЫ ПОЛУЧЕНИЯ СВЕДЕНИЙ</w:t>
      </w:r>
    </w:p>
    <w:p w:rsidR="009B7024" w:rsidRPr="00B9244E" w:rsidRDefault="009B7024" w:rsidP="009B7024">
      <w:pPr>
        <w:pStyle w:val="Default"/>
        <w:jc w:val="both"/>
        <w:rPr>
          <w:sz w:val="23"/>
          <w:szCs w:val="23"/>
        </w:rPr>
      </w:pPr>
    </w:p>
    <w:p w:rsidR="009B7024" w:rsidRDefault="00BB7711" w:rsidP="00B9244E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ТКБ БАНК ПАО</w:t>
      </w:r>
      <w:r w:rsidR="009B7024">
        <w:rPr>
          <w:sz w:val="23"/>
          <w:szCs w:val="23"/>
        </w:rPr>
        <w:t xml:space="preserve"> вправе использовать любые доступные ему на законных основаниях способы получения информации для целей отнесения Клиента к категории иностранного налогоплательщика, в том числе, в ходе: </w:t>
      </w:r>
    </w:p>
    <w:p w:rsidR="009B7024" w:rsidRDefault="009B7024" w:rsidP="00B9244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идентификации - получении предусмотренных действующим законодательством сведений о Клиентах, их Представителях, Выгодоприобретателях и Бенефициарных владельцах</w:t>
      </w:r>
      <w:r>
        <w:rPr>
          <w:rStyle w:val="a8"/>
          <w:sz w:val="23"/>
          <w:szCs w:val="23"/>
        </w:rPr>
        <w:footnoteReference w:id="1"/>
      </w:r>
      <w:r>
        <w:rPr>
          <w:sz w:val="23"/>
          <w:szCs w:val="23"/>
        </w:rPr>
        <w:t xml:space="preserve">, а также подтверждение достоверности полученных сведений с помощью оригиналов документов и (или) надлежащим образом заверенных копий. </w:t>
      </w:r>
    </w:p>
    <w:p w:rsidR="009B7024" w:rsidRDefault="009B7024" w:rsidP="00B9244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самоидентификации - в целях подтверждения или опровержения предположений о том, что клиент относится к категории клиента</w:t>
      </w:r>
      <w:r w:rsidR="00B9244E">
        <w:rPr>
          <w:sz w:val="23"/>
          <w:szCs w:val="23"/>
        </w:rPr>
        <w:t xml:space="preserve"> </w:t>
      </w:r>
      <w:r>
        <w:rPr>
          <w:sz w:val="23"/>
          <w:szCs w:val="23"/>
        </w:rPr>
        <w:t>-</w:t>
      </w:r>
      <w:r w:rsidR="00B9244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иностранного налогоплательщика: </w:t>
      </w:r>
    </w:p>
    <w:p w:rsidR="009B7024" w:rsidRDefault="009B7024" w:rsidP="009B70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клиенты - финансовые организации (кроме кредитных учреждений), являющиеся налогоплательщиками США, предоставляют в Банк заполненную форму W-9</w:t>
      </w:r>
      <w:r>
        <w:rPr>
          <w:rStyle w:val="a8"/>
          <w:sz w:val="23"/>
          <w:szCs w:val="23"/>
        </w:rPr>
        <w:footnoteReference w:id="2"/>
      </w:r>
      <w:r>
        <w:rPr>
          <w:sz w:val="23"/>
          <w:szCs w:val="23"/>
        </w:rPr>
        <w:t xml:space="preserve">; </w:t>
      </w:r>
    </w:p>
    <w:p w:rsidR="009B7024" w:rsidRDefault="009B7024" w:rsidP="009B70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клиенты - финансовые организации (кроме кредитных учреждений), не являющиеся налогоплательщиками США, предоставляют в Банк заполненную форму W-8</w:t>
      </w:r>
      <w:r w:rsidR="00E3397B" w:rsidRPr="00E3397B"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 xml:space="preserve">; </w:t>
      </w:r>
    </w:p>
    <w:p w:rsidR="009B7024" w:rsidRPr="009B7024" w:rsidRDefault="009B7024" w:rsidP="009B70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клиенты - физические лица заполняют Форму</w:t>
      </w:r>
      <w:r w:rsidRPr="009B7024">
        <w:rPr>
          <w:sz w:val="23"/>
          <w:szCs w:val="23"/>
        </w:rPr>
        <w:t xml:space="preserve"> самосертификации (FATCA) – принадлежность к иностранным налогоплательщикам (США); </w:t>
      </w:r>
    </w:p>
    <w:p w:rsidR="009B7024" w:rsidRDefault="009B7024" w:rsidP="009B702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клиенты - юридические лица (кроме указанных выше организаций) заполняют Форму </w:t>
      </w:r>
      <w:r w:rsidRPr="009B7024">
        <w:rPr>
          <w:sz w:val="23"/>
          <w:szCs w:val="23"/>
        </w:rPr>
        <w:t>самосертификации (FATCA)  - принадлежность к иностранным налогоплательщикам (США)</w:t>
      </w:r>
      <w:r>
        <w:rPr>
          <w:sz w:val="23"/>
          <w:szCs w:val="23"/>
        </w:rPr>
        <w:t xml:space="preserve">. </w:t>
      </w:r>
    </w:p>
    <w:p w:rsidR="009B7024" w:rsidRDefault="009B7024" w:rsidP="009B7024">
      <w:pPr>
        <w:pStyle w:val="Default"/>
        <w:jc w:val="both"/>
        <w:rPr>
          <w:sz w:val="23"/>
          <w:szCs w:val="23"/>
        </w:rPr>
      </w:pPr>
    </w:p>
    <w:p w:rsidR="009B7024" w:rsidRDefault="009B7024" w:rsidP="00B9244E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Банк проводит анкетирование физических и юридических лиц как находящихся на обслуживании, так и принимаемых на обслуживание. </w:t>
      </w:r>
    </w:p>
    <w:p w:rsidR="00B9244E" w:rsidRDefault="00B9244E" w:rsidP="00B9244E">
      <w:pPr>
        <w:pStyle w:val="Default"/>
        <w:ind w:firstLine="708"/>
        <w:jc w:val="both"/>
        <w:rPr>
          <w:sz w:val="23"/>
          <w:szCs w:val="23"/>
        </w:rPr>
      </w:pPr>
    </w:p>
    <w:p w:rsidR="00B9244E" w:rsidRDefault="00B9244E" w:rsidP="00B9244E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Факт согласия / не согласия подтверждается подписанием клиентом формы «Согласие (отказ от предоставления согласия) на передачу </w:t>
      </w:r>
      <w:r w:rsidR="00BB7711">
        <w:rPr>
          <w:sz w:val="23"/>
          <w:szCs w:val="23"/>
        </w:rPr>
        <w:t>ТКБ БАНК ПАО</w:t>
      </w:r>
      <w:bookmarkStart w:id="0" w:name="_GoBack"/>
      <w:bookmarkEnd w:id="0"/>
      <w:r>
        <w:rPr>
          <w:sz w:val="23"/>
          <w:szCs w:val="23"/>
        </w:rPr>
        <w:t xml:space="preserve"> информации в иностранный налоговый орган, в Банк России, ФСФМ России, ФНС России». </w:t>
      </w:r>
    </w:p>
    <w:p w:rsidR="00B9244E" w:rsidRDefault="00B9244E" w:rsidP="00B9244E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Данное согласие является одновременно и фактом подтверждения налогового статуса соответствующего государства. Согласие Клиента - иностранного налогоплательщика на передачу информации в иностранный налоговый орган является одновременно согласием на передачу такой информации в ЦБ РФ, федеральный орган исполнительной власти, уполномоченный на осуществление функции по противодействию легализации (отмыванию) доходов, полученных преступным путем, и финансированию терроризма, и федеральный орган исполнительной власти, уполномоченный по контролю и надзору в области налогов и сборов.</w:t>
      </w:r>
    </w:p>
    <w:p w:rsidR="00B9244E" w:rsidRDefault="00B9244E" w:rsidP="009B7024">
      <w:pPr>
        <w:pStyle w:val="Default"/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B7024" w:rsidTr="00B9244E">
        <w:trPr>
          <w:trHeight w:val="383"/>
        </w:trPr>
        <w:tc>
          <w:tcPr>
            <w:tcW w:w="9464" w:type="dxa"/>
          </w:tcPr>
          <w:p w:rsidR="009B7024" w:rsidRDefault="009B7024" w:rsidP="009B70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Передача информации Банком производится только в том случае, если имеется обоснованное, документально подтвержденное предположение, что клиент относится к категории клиентов - иностранных налогоплательщиков. </w:t>
            </w:r>
          </w:p>
        </w:tc>
      </w:tr>
    </w:tbl>
    <w:p w:rsidR="00116FE8" w:rsidRDefault="00116FE8" w:rsidP="009B7024">
      <w:pPr>
        <w:jc w:val="both"/>
      </w:pPr>
    </w:p>
    <w:sectPr w:rsidR="0011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39" w:rsidRDefault="001B3D39" w:rsidP="009B7024">
      <w:pPr>
        <w:spacing w:after="0" w:line="240" w:lineRule="auto"/>
      </w:pPr>
      <w:r>
        <w:separator/>
      </w:r>
    </w:p>
  </w:endnote>
  <w:endnote w:type="continuationSeparator" w:id="0">
    <w:p w:rsidR="001B3D39" w:rsidRDefault="001B3D39" w:rsidP="009B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39" w:rsidRDefault="001B3D39" w:rsidP="009B7024">
      <w:pPr>
        <w:spacing w:after="0" w:line="240" w:lineRule="auto"/>
      </w:pPr>
      <w:r>
        <w:separator/>
      </w:r>
    </w:p>
  </w:footnote>
  <w:footnote w:type="continuationSeparator" w:id="0">
    <w:p w:rsidR="001B3D39" w:rsidRDefault="001B3D39" w:rsidP="009B7024">
      <w:pPr>
        <w:spacing w:after="0" w:line="240" w:lineRule="auto"/>
      </w:pPr>
      <w:r>
        <w:continuationSeparator/>
      </w:r>
    </w:p>
  </w:footnote>
  <w:footnote w:id="1">
    <w:p w:rsidR="009B7024" w:rsidRPr="009B7024" w:rsidRDefault="009B7024" w:rsidP="009B7024">
      <w:pPr>
        <w:pStyle w:val="Default"/>
        <w:rPr>
          <w:sz w:val="18"/>
          <w:szCs w:val="18"/>
        </w:rPr>
      </w:pPr>
      <w:r w:rsidRPr="009B7024">
        <w:rPr>
          <w:rStyle w:val="a8"/>
          <w:sz w:val="18"/>
          <w:szCs w:val="18"/>
        </w:rPr>
        <w:footnoteRef/>
      </w:r>
      <w:r w:rsidRPr="009B7024">
        <w:rPr>
          <w:sz w:val="18"/>
          <w:szCs w:val="18"/>
        </w:rPr>
        <w:t xml:space="preserve"> Бенефициарный владелец в целях Закона США от 18.03.2010 «О налогообложении иностранных счетов </w:t>
      </w:r>
      <w:proofErr w:type="spellStart"/>
      <w:r w:rsidRPr="009B7024">
        <w:rPr>
          <w:sz w:val="18"/>
          <w:szCs w:val="18"/>
        </w:rPr>
        <w:t>Foreign</w:t>
      </w:r>
      <w:proofErr w:type="spellEnd"/>
      <w:r w:rsidRPr="009B7024">
        <w:rPr>
          <w:sz w:val="18"/>
          <w:szCs w:val="18"/>
        </w:rPr>
        <w:t xml:space="preserve"> </w:t>
      </w:r>
      <w:proofErr w:type="spellStart"/>
      <w:r w:rsidRPr="009B7024">
        <w:rPr>
          <w:sz w:val="18"/>
          <w:szCs w:val="18"/>
        </w:rPr>
        <w:t>Account</w:t>
      </w:r>
      <w:proofErr w:type="spellEnd"/>
      <w:r w:rsidRPr="009B7024">
        <w:rPr>
          <w:sz w:val="18"/>
          <w:szCs w:val="18"/>
        </w:rPr>
        <w:t xml:space="preserve"> </w:t>
      </w:r>
      <w:proofErr w:type="spellStart"/>
      <w:r w:rsidRPr="009B7024">
        <w:rPr>
          <w:sz w:val="18"/>
          <w:szCs w:val="18"/>
        </w:rPr>
        <w:t>Tax</w:t>
      </w:r>
      <w:proofErr w:type="spellEnd"/>
      <w:r w:rsidRPr="009B7024">
        <w:rPr>
          <w:sz w:val="18"/>
          <w:szCs w:val="18"/>
        </w:rPr>
        <w:t xml:space="preserve"> </w:t>
      </w:r>
      <w:proofErr w:type="spellStart"/>
      <w:r w:rsidRPr="009B7024">
        <w:rPr>
          <w:sz w:val="18"/>
          <w:szCs w:val="18"/>
        </w:rPr>
        <w:t>Compliance</w:t>
      </w:r>
      <w:proofErr w:type="spellEnd"/>
      <w:r w:rsidRPr="009B7024">
        <w:rPr>
          <w:sz w:val="18"/>
          <w:szCs w:val="18"/>
        </w:rPr>
        <w:t xml:space="preserve"> </w:t>
      </w:r>
      <w:proofErr w:type="spellStart"/>
      <w:r w:rsidRPr="009B7024">
        <w:rPr>
          <w:sz w:val="18"/>
          <w:szCs w:val="18"/>
        </w:rPr>
        <w:t>Act</w:t>
      </w:r>
      <w:proofErr w:type="spellEnd"/>
      <w:r w:rsidRPr="009B7024">
        <w:rPr>
          <w:sz w:val="18"/>
          <w:szCs w:val="18"/>
        </w:rPr>
        <w:t xml:space="preserve"> (FATCA)» (в отличие от понятия в целях Федерального закона РФ от 07.08.2001 N 115-ФЗ) - физическое лицо, </w:t>
      </w:r>
      <w:proofErr w:type="gramStart"/>
      <w:r w:rsidRPr="009B7024">
        <w:rPr>
          <w:sz w:val="18"/>
          <w:szCs w:val="18"/>
        </w:rPr>
        <w:t>которое</w:t>
      </w:r>
      <w:proofErr w:type="gramEnd"/>
      <w:r w:rsidRPr="009B7024">
        <w:rPr>
          <w:sz w:val="18"/>
          <w:szCs w:val="18"/>
        </w:rPr>
        <w:t xml:space="preserve"> в конечном счете прямо или косвенно, в т.ч. через третьих лиц владеет юридическим лицом (имеет преобладающее участие в иностранной корпорации/ партнёрстве/простом или сложным трасте (доверительном управлении) более 10 %; в инвестиционной компании / трасте гранта - любое право собственности (от 0%)). </w:t>
      </w:r>
    </w:p>
    <w:p w:rsidR="009B7024" w:rsidRPr="009B7024" w:rsidRDefault="009B7024">
      <w:pPr>
        <w:pStyle w:val="a6"/>
      </w:pPr>
    </w:p>
  </w:footnote>
  <w:footnote w:id="2">
    <w:p w:rsidR="009B7024" w:rsidRPr="009B7024" w:rsidRDefault="009B7024">
      <w:pPr>
        <w:pStyle w:val="a6"/>
        <w:rPr>
          <w:rFonts w:ascii="Times New Roman" w:hAnsi="Times New Roman" w:cs="Times New Roman"/>
          <w:sz w:val="18"/>
          <w:szCs w:val="18"/>
        </w:rPr>
      </w:pPr>
      <w:r w:rsidRPr="009B7024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9B7024">
        <w:rPr>
          <w:rFonts w:ascii="Times New Roman" w:hAnsi="Times New Roman" w:cs="Times New Roman"/>
          <w:sz w:val="18"/>
          <w:szCs w:val="18"/>
        </w:rPr>
        <w:t xml:space="preserve"> Актуальные формы W8/W9 разме</w:t>
      </w:r>
      <w:r>
        <w:rPr>
          <w:rFonts w:ascii="Times New Roman" w:hAnsi="Times New Roman" w:cs="Times New Roman"/>
          <w:sz w:val="18"/>
          <w:szCs w:val="18"/>
        </w:rPr>
        <w:t>щаются на официальном сайте IRS</w:t>
      </w:r>
      <w:r w:rsidRPr="009B7024">
        <w:rPr>
          <w:rFonts w:ascii="Times New Roman" w:hAnsi="Times New Roman" w:cs="Times New Roman"/>
          <w:sz w:val="18"/>
          <w:szCs w:val="18"/>
        </w:rPr>
        <w:t xml:space="preserve"> https://apps.irs.gov/app/picklist/list/formsPublications.html.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A9E"/>
    <w:multiLevelType w:val="hybridMultilevel"/>
    <w:tmpl w:val="69BE0F28"/>
    <w:lvl w:ilvl="0" w:tplc="2DFEC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B0461"/>
    <w:multiLevelType w:val="hybridMultilevel"/>
    <w:tmpl w:val="F6BAF11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24"/>
    <w:rsid w:val="00116FE8"/>
    <w:rsid w:val="001B3D39"/>
    <w:rsid w:val="00320F87"/>
    <w:rsid w:val="009B7024"/>
    <w:rsid w:val="00B9244E"/>
    <w:rsid w:val="00BB7711"/>
    <w:rsid w:val="00E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9B702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B702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B702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B70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0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70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9B702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B702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B702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B70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70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B70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61B4-0F81-4BD2-9FB5-8562FEC0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2021-04-14T11:24:00Z</dcterms:created>
  <dcterms:modified xsi:type="dcterms:W3CDTF">2021-04-14T11:24:00Z</dcterms:modified>
</cp:coreProperties>
</file>