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p w:rsidR="00035927" w:rsidRPr="00AA498E" w:rsidRDefault="00035927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035927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250711">
        <w:rPr>
          <w:b/>
          <w:noProof/>
        </w:rPr>
        <w:t>240-14/07/20</w:t>
      </w:r>
      <w:r w:rsidRPr="006E444A">
        <w:rPr>
          <w:b/>
        </w:rPr>
        <w:t xml:space="preserve"> </w:t>
      </w:r>
      <w:r w:rsidRPr="0090423F">
        <w:rPr>
          <w:b/>
          <w:noProof/>
        </w:rPr>
        <w:t>на оказание услуг добровольного медицинского страхования на 12 месяцев (</w:t>
      </w:r>
      <w:r w:rsidR="001456AF">
        <w:rPr>
          <w:b/>
          <w:noProof/>
        </w:rPr>
        <w:t>2020 г. — 2021</w:t>
      </w:r>
      <w:r w:rsidRPr="0090423F">
        <w:rPr>
          <w:b/>
          <w:noProof/>
        </w:rPr>
        <w:t xml:space="preserve"> г.) сотрудников ТКБ БАНК (ПАО) и АКБ «Инвестторгбанк» (ПАО)</w:t>
      </w:r>
    </w:p>
    <w:p w:rsidR="00035927" w:rsidRPr="00C040D8" w:rsidRDefault="0003592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</w:t>
      </w:r>
      <w:r w:rsidR="001456AF">
        <w:rPr>
          <w:rFonts w:ascii="Cambria" w:hAnsi="Cambria"/>
        </w:rPr>
        <w:t xml:space="preserve"> </w:t>
      </w:r>
      <w:r w:rsidRPr="006E444A">
        <w:rPr>
          <w:rFonts w:ascii="Cambria" w:hAnsi="Cambria"/>
        </w:rPr>
        <w:t>проведении открытого конкурса</w:t>
      </w:r>
      <w:r>
        <w:rPr>
          <w:rFonts w:ascii="Cambria" w:hAnsi="Cambria"/>
        </w:rPr>
        <w:t xml:space="preserve"> </w:t>
      </w:r>
      <w:r w:rsidRPr="0003592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250711">
        <w:rPr>
          <w:rFonts w:ascii="Cambria" w:hAnsi="Cambria"/>
          <w:lang w:val="en-US"/>
        </w:rPr>
        <w:t>240-14/07/20</w:t>
      </w:r>
      <w:r w:rsidR="00C040D8">
        <w:rPr>
          <w:rFonts w:ascii="Cambria" w:hAnsi="Cambria"/>
        </w:rPr>
        <w:t>.</w:t>
      </w:r>
    </w:p>
    <w:p w:rsidR="00035927" w:rsidRPr="00035927" w:rsidRDefault="00035927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035927">
        <w:rPr>
          <w:rFonts w:ascii="Cambria" w:hAnsi="Cambria"/>
          <w:sz w:val="24"/>
        </w:rPr>
        <w:t>на право заключения договора на оказание услуг добровольного медицинского страхования на 12 месяце</w:t>
      </w:r>
      <w:r w:rsidR="00C040D8">
        <w:rPr>
          <w:rFonts w:ascii="Cambria" w:hAnsi="Cambria"/>
          <w:sz w:val="24"/>
        </w:rPr>
        <w:t>в (</w:t>
      </w:r>
      <w:r w:rsidR="001456AF">
        <w:rPr>
          <w:rFonts w:ascii="Cambria" w:hAnsi="Cambria"/>
          <w:sz w:val="24"/>
        </w:rPr>
        <w:t>2020</w:t>
      </w:r>
      <w:r w:rsidR="00C040D8">
        <w:rPr>
          <w:rFonts w:ascii="Cambria" w:hAnsi="Cambria"/>
          <w:sz w:val="24"/>
        </w:rPr>
        <w:t>г. — 20</w:t>
      </w:r>
      <w:r w:rsidR="00C040D8">
        <w:rPr>
          <w:rFonts w:ascii="Cambria" w:hAnsi="Cambria"/>
          <w:sz w:val="24"/>
          <w:lang w:val="ru-RU"/>
        </w:rPr>
        <w:t>20</w:t>
      </w:r>
      <w:r w:rsidRPr="00035927">
        <w:rPr>
          <w:rFonts w:ascii="Cambria" w:hAnsi="Cambria"/>
          <w:sz w:val="24"/>
        </w:rPr>
        <w:t>г.) сотрудников ТКБ БАНК (ПАО) и АКБ «</w:t>
      </w:r>
      <w:proofErr w:type="spellStart"/>
      <w:r w:rsidRPr="00035927">
        <w:rPr>
          <w:rFonts w:ascii="Cambria" w:hAnsi="Cambria"/>
          <w:sz w:val="24"/>
        </w:rPr>
        <w:t>Инвестторгбанк</w:t>
      </w:r>
      <w:proofErr w:type="spellEnd"/>
      <w:r w:rsidRPr="00035927">
        <w:rPr>
          <w:rFonts w:ascii="Cambria" w:hAnsi="Cambria"/>
          <w:sz w:val="24"/>
        </w:rPr>
        <w:t>» (ПАО)</w:t>
      </w:r>
      <w:r w:rsidRPr="00923F04">
        <w:rPr>
          <w:rFonts w:ascii="Cambria" w:hAnsi="Cambria"/>
          <w:sz w:val="24"/>
        </w:rPr>
        <w:t>.</w:t>
      </w:r>
    </w:p>
    <w:p w:rsidR="00035927" w:rsidRPr="004B2B98" w:rsidRDefault="00035927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035927" w:rsidRPr="00AA498E" w:rsidRDefault="00035927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1456AF" w:rsidRPr="00AA498E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16.07.2020 г.</w:t>
            </w:r>
          </w:p>
        </w:tc>
      </w:tr>
      <w:tr w:rsidR="001456AF" w:rsidRPr="006E444A" w:rsidTr="00F26176">
        <w:trPr>
          <w:trHeight w:val="377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до 15:00 22.07.2020г.</w:t>
            </w:r>
          </w:p>
        </w:tc>
      </w:tr>
      <w:tr w:rsidR="001456AF" w:rsidRPr="006E444A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до 15:00 27.07.2020 г.</w:t>
            </w:r>
          </w:p>
        </w:tc>
      </w:tr>
      <w:tr w:rsidR="001456AF" w:rsidRPr="00AA498E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до 15:00 31.07.2020г.</w:t>
            </w:r>
          </w:p>
        </w:tc>
      </w:tr>
      <w:tr w:rsidR="001456AF" w:rsidRPr="006E444A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07.08.2020 г.</w:t>
            </w:r>
          </w:p>
        </w:tc>
      </w:tr>
      <w:tr w:rsidR="001456AF" w:rsidRPr="00AA498E" w:rsidTr="00F26176">
        <w:trPr>
          <w:trHeight w:val="330"/>
        </w:trPr>
        <w:tc>
          <w:tcPr>
            <w:tcW w:w="6379" w:type="dxa"/>
          </w:tcPr>
          <w:p w:rsidR="001456AF" w:rsidRPr="006E444A" w:rsidRDefault="001456A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</w:tcPr>
          <w:p w:rsidR="001456AF" w:rsidRPr="001456AF" w:rsidRDefault="001456AF" w:rsidP="001456AF">
            <w:pPr>
              <w:jc w:val="center"/>
            </w:pPr>
            <w:r w:rsidRPr="001456AF">
              <w:t>14.08.2020 г.</w:t>
            </w:r>
          </w:p>
        </w:tc>
      </w:tr>
    </w:tbl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035927" w:rsidRPr="00AA498E" w:rsidRDefault="0003592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035927" w:rsidRPr="00845989" w:rsidRDefault="00035927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1456AF">
        <w:rPr>
          <w:rFonts w:ascii="Cambria" w:hAnsi="Cambria"/>
          <w:sz w:val="24"/>
          <w:lang w:val="ru-RU"/>
        </w:rPr>
        <w:t>Киямовой</w:t>
      </w:r>
      <w:proofErr w:type="spellEnd"/>
      <w:r w:rsidR="001456AF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1456AF">
        <w:rPr>
          <w:rFonts w:ascii="Cambria" w:hAnsi="Cambria"/>
          <w:sz w:val="24"/>
          <w:lang w:val="ru-RU"/>
        </w:rPr>
        <w:t>Абузяровне</w:t>
      </w:r>
      <w:proofErr w:type="spellEnd"/>
      <w:r w:rsidR="001456AF">
        <w:rPr>
          <w:rFonts w:ascii="Cambria" w:hAnsi="Cambria"/>
          <w:sz w:val="24"/>
          <w:lang w:val="ru-RU"/>
        </w:rPr>
        <w:t xml:space="preserve"> </w:t>
      </w:r>
      <w:r w:rsidR="001456AF" w:rsidRPr="00AA498E">
        <w:rPr>
          <w:rFonts w:ascii="Cambria" w:hAnsi="Cambria"/>
          <w:sz w:val="24"/>
        </w:rPr>
        <w:t>+7(495)-797-32</w:t>
      </w:r>
      <w:r w:rsidR="001456AF">
        <w:rPr>
          <w:rFonts w:ascii="Cambria" w:hAnsi="Cambria"/>
          <w:sz w:val="24"/>
        </w:rPr>
        <w:t xml:space="preserve">-00, </w:t>
      </w:r>
      <w:r w:rsidR="001456AF" w:rsidRPr="00E077AE">
        <w:rPr>
          <w:rFonts w:ascii="Cambria" w:hAnsi="Cambria"/>
          <w:sz w:val="24"/>
        </w:rPr>
        <w:t>доб.</w:t>
      </w:r>
      <w:r w:rsidR="001456AF">
        <w:rPr>
          <w:rFonts w:ascii="Cambria" w:hAnsi="Cambria"/>
          <w:sz w:val="24"/>
          <w:lang w:val="ru-RU"/>
        </w:rPr>
        <w:t xml:space="preserve"> 2873</w:t>
      </w:r>
    </w:p>
    <w:p w:rsidR="00474041" w:rsidRPr="00AD6EE2" w:rsidRDefault="00035927" w:rsidP="00AD6EE2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D6EE2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="00AD6EE2" w:rsidRPr="00AD6EE2">
        <w:rPr>
          <w:rFonts w:ascii="Cambria" w:hAnsi="Cambria"/>
          <w:sz w:val="24"/>
          <w:lang w:val="ru-RU"/>
        </w:rPr>
        <w:t xml:space="preserve"> Начальник отдела страхования юридических лиц </w:t>
      </w:r>
      <w:r w:rsidRPr="00AD6EE2">
        <w:rPr>
          <w:rFonts w:ascii="Cambria" w:hAnsi="Cambria"/>
          <w:sz w:val="24"/>
        </w:rPr>
        <w:t xml:space="preserve"> </w:t>
      </w:r>
      <w:r w:rsidR="00C040D8" w:rsidRPr="00AD6EE2">
        <w:rPr>
          <w:rFonts w:ascii="Cambria" w:hAnsi="Cambria"/>
          <w:sz w:val="24"/>
        </w:rPr>
        <w:t>Кирсанова Надежда Викторовна</w:t>
      </w:r>
      <w:r w:rsidRPr="00AD6EE2">
        <w:rPr>
          <w:rFonts w:ascii="Cambria" w:hAnsi="Cambria"/>
          <w:sz w:val="24"/>
        </w:rPr>
        <w:t>, те</w:t>
      </w:r>
      <w:r w:rsidR="00AD6EE2" w:rsidRPr="00AD6EE2">
        <w:rPr>
          <w:rFonts w:ascii="Cambria" w:hAnsi="Cambria"/>
          <w:sz w:val="24"/>
        </w:rPr>
        <w:t>л. +7 (495) 797-32-00, доб. 1</w:t>
      </w:r>
      <w:r w:rsidR="00AD6EE2" w:rsidRPr="00AD6EE2">
        <w:rPr>
          <w:rFonts w:ascii="Cambria" w:hAnsi="Cambria"/>
          <w:sz w:val="24"/>
          <w:lang w:val="ru-RU"/>
        </w:rPr>
        <w:t>181</w:t>
      </w:r>
      <w:r w:rsidRPr="00AD6EE2">
        <w:rPr>
          <w:rFonts w:ascii="Cambria" w:hAnsi="Cambria"/>
          <w:sz w:val="24"/>
        </w:rPr>
        <w:t xml:space="preserve">, адрес электронной почты: </w:t>
      </w:r>
      <w:hyperlink r:id="rId10" w:history="1">
        <w:r w:rsidR="00AD6EE2" w:rsidRPr="00AD6EE2">
          <w:rPr>
            <w:rStyle w:val="ab"/>
            <w:rFonts w:ascii="Cambria" w:hAnsi="Cambria"/>
            <w:sz w:val="24"/>
          </w:rPr>
          <w:t>kirsanova_nv@tkbbank.ru</w:t>
        </w:r>
      </w:hyperlink>
      <w:r w:rsidR="00AD6EE2" w:rsidRPr="00AD6EE2">
        <w:rPr>
          <w:rFonts w:ascii="Cambria" w:hAnsi="Cambria"/>
          <w:sz w:val="24"/>
          <w:lang w:val="ru-RU"/>
        </w:rPr>
        <w:t xml:space="preserve"> </w:t>
      </w:r>
      <w:r w:rsidRPr="00AD6EE2">
        <w:rPr>
          <w:rFonts w:ascii="Cambria" w:hAnsi="Cambria"/>
          <w:sz w:val="24"/>
        </w:rPr>
        <w:t xml:space="preserve">  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1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</w:t>
      </w:r>
      <w:r w:rsidRPr="005F1060">
        <w:rPr>
          <w:rFonts w:ascii="Cambria" w:hAnsi="Cambria"/>
          <w:sz w:val="24"/>
        </w:rPr>
        <w:lastRenderedPageBreak/>
        <w:t xml:space="preserve">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035927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035927" w:rsidRPr="005F1060" w:rsidRDefault="0003592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035927" w:rsidRPr="00AA498E" w:rsidRDefault="00035927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 w:rsidR="001456AF">
        <w:rPr>
          <w:color w:val="000000"/>
        </w:rPr>
        <w:t xml:space="preserve"> (по желанию).</w:t>
      </w:r>
    </w:p>
    <w:p w:rsidR="00035927" w:rsidRDefault="00035927" w:rsidP="00403D10">
      <w:pPr>
        <w:pStyle w:val="afff"/>
        <w:numPr>
          <w:ilvl w:val="0"/>
          <w:numId w:val="35"/>
        </w:numPr>
        <w:jc w:val="both"/>
        <w:rPr>
          <w:color w:val="000000"/>
        </w:rPr>
      </w:pPr>
      <w:r>
        <w:rPr>
          <w:color w:val="000000"/>
        </w:rPr>
        <w:t>Оплата</w:t>
      </w:r>
      <w:r w:rsidRPr="001F1253">
        <w:rPr>
          <w:color w:val="000000"/>
        </w:rPr>
        <w:t xml:space="preserve"> </w:t>
      </w:r>
      <w:r w:rsidRPr="00035927">
        <w:rPr>
          <w:color w:val="000000"/>
        </w:rPr>
        <w:t>поквартально, с учетом движения застрахованных сотрудников за предыдущий квартал</w:t>
      </w:r>
      <w:r w:rsidRPr="001F1253">
        <w:rPr>
          <w:color w:val="000000"/>
        </w:rPr>
        <w:t>.</w:t>
      </w:r>
    </w:p>
    <w:p w:rsidR="00035927" w:rsidRPr="001F1253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035927" w:rsidRPr="004F416C" w:rsidRDefault="00035927" w:rsidP="00403D10">
      <w:pPr>
        <w:pStyle w:val="afff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 xml:space="preserve">ния не должна являться организацией, на имущество которой наложен арест, деятельность приостановлена, не находится в процессе ликвидации. В </w:t>
      </w:r>
      <w:proofErr w:type="gramStart"/>
      <w:r w:rsidRPr="001F1253">
        <w:t>отношении</w:t>
      </w:r>
      <w:proofErr w:type="gramEnd"/>
      <w:r w:rsidRPr="001F1253">
        <w:t xml:space="preserve"> компании не должна вестись процедура банкротства.</w:t>
      </w:r>
    </w:p>
    <w:p w:rsidR="00035927" w:rsidRPr="00AA498E" w:rsidRDefault="00035927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035927" w:rsidRPr="00AA498E" w:rsidRDefault="00035927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2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035927" w:rsidRDefault="0003592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035927" w:rsidRDefault="00035927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035927" w:rsidRPr="00017D07" w:rsidRDefault="0003592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035927" w:rsidRPr="00017D0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lastRenderedPageBreak/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035927" w:rsidRPr="00F2022A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Pr="00F2022A" w:rsidRDefault="00035927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035927" w:rsidRPr="00F2022A" w:rsidRDefault="00035927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035927" w:rsidRPr="00F2022A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035927" w:rsidRPr="00F2022A" w:rsidRDefault="00035927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035927" w:rsidRDefault="00035927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035927" w:rsidRDefault="00035927" w:rsidP="00FB6471">
      <w:pPr>
        <w:pStyle w:val="afd"/>
        <w:ind w:left="54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035927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410CD5" w:rsidRDefault="00035927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035927" w:rsidRPr="00F54C49" w:rsidRDefault="00035927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5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6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035927" w:rsidRDefault="00035927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035927" w:rsidRPr="00F54C49" w:rsidRDefault="00035927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035927" w:rsidRPr="00AA498E" w:rsidRDefault="00035927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035927" w:rsidRPr="00A70D9B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035927" w:rsidRPr="000B1306" w:rsidRDefault="00035927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AA498E" w:rsidRDefault="00035927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Конкурсное предложение предоставляется в электронном виде.</w:t>
      </w:r>
    </w:p>
    <w:p w:rsidR="00035927" w:rsidRPr="00B244ED" w:rsidRDefault="00035927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7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035927" w:rsidRPr="00137746" w:rsidRDefault="00035927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795062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035927" w:rsidRPr="00137746" w:rsidRDefault="0003592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035927" w:rsidRPr="00137746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035927" w:rsidRDefault="0003592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035927" w:rsidRPr="00137746" w:rsidRDefault="00035927" w:rsidP="00FB6471">
      <w:pPr>
        <w:pStyle w:val="afd"/>
        <w:ind w:left="720"/>
        <w:rPr>
          <w:rFonts w:ascii="Cambria" w:hAnsi="Cambria"/>
          <w:sz w:val="24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D853EE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D853EE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Стоимость предложения в рублях, с учетом НДС (вес критерия 80%).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035927" w:rsidRPr="00D853EE" w:rsidRDefault="0003592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D853EE">
        <w:rPr>
          <w:rFonts w:ascii="Cambria" w:hAnsi="Cambria"/>
        </w:rPr>
        <w:lastRenderedPageBreak/>
        <w:t>Оценка опыта участника конкурса (вес критерия 10%).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35927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035927" w:rsidRPr="000B1306" w:rsidRDefault="00035927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035927" w:rsidRDefault="0003592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035927" w:rsidRPr="00AA498E" w:rsidRDefault="0003592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035927" w:rsidRPr="000B1306" w:rsidRDefault="00035927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035927" w:rsidRPr="000B1306" w:rsidRDefault="0003592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035927" w:rsidRPr="00AA498E" w:rsidRDefault="00035927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035927" w:rsidRPr="009840D5" w:rsidRDefault="00035927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1D70BD">
      <w:pPr>
        <w:widowControl w:val="0"/>
        <w:rPr>
          <w:rFonts w:ascii="Cambria" w:hAnsi="Cambria"/>
          <w:b/>
          <w:bCs/>
        </w:rPr>
      </w:pP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035927" w:rsidRPr="00D156D4" w:rsidRDefault="0003592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035927" w:rsidRPr="00412353" w:rsidRDefault="00035927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035927" w:rsidRPr="00382EAC" w:rsidRDefault="00035927" w:rsidP="0003592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035927">
        <w:rPr>
          <w:rFonts w:ascii="Cambria" w:eastAsia="Arial Unicode MS" w:hAnsi="Cambria"/>
          <w:sz w:val="24"/>
          <w:szCs w:val="28"/>
        </w:rPr>
        <w:t>поставщика на право заключения договора на оказание услуг добровольного медицинского</w:t>
      </w:r>
      <w:r w:rsidR="0027140D">
        <w:rPr>
          <w:rFonts w:ascii="Cambria" w:eastAsia="Arial Unicode MS" w:hAnsi="Cambria"/>
          <w:sz w:val="24"/>
          <w:szCs w:val="28"/>
        </w:rPr>
        <w:t xml:space="preserve"> страхования на 12 месяцев (</w:t>
      </w:r>
      <w:r w:rsidR="001456AF">
        <w:rPr>
          <w:rFonts w:ascii="Cambria" w:eastAsia="Arial Unicode MS" w:hAnsi="Cambria"/>
          <w:sz w:val="24"/>
          <w:szCs w:val="28"/>
        </w:rPr>
        <w:t>2020</w:t>
      </w:r>
      <w:r w:rsidR="0027140D">
        <w:rPr>
          <w:rFonts w:ascii="Cambria" w:eastAsia="Arial Unicode MS" w:hAnsi="Cambria"/>
          <w:sz w:val="24"/>
          <w:szCs w:val="28"/>
        </w:rPr>
        <w:t xml:space="preserve"> г. — 20</w:t>
      </w:r>
      <w:r w:rsidR="006005FF">
        <w:rPr>
          <w:rFonts w:ascii="Cambria" w:eastAsia="Arial Unicode MS" w:hAnsi="Cambria"/>
          <w:sz w:val="24"/>
          <w:szCs w:val="28"/>
          <w:lang w:val="ru-RU"/>
        </w:rPr>
        <w:t>21</w:t>
      </w:r>
      <w:r w:rsidRPr="00035927">
        <w:rPr>
          <w:rFonts w:ascii="Cambria" w:eastAsia="Arial Unicode MS" w:hAnsi="Cambria"/>
          <w:sz w:val="24"/>
          <w:szCs w:val="28"/>
        </w:rPr>
        <w:t xml:space="preserve"> г.) сотрудников ТКБ БАНК (ПАО) и АКБ «</w:t>
      </w:r>
      <w:proofErr w:type="spellStart"/>
      <w:r w:rsidRPr="00035927">
        <w:rPr>
          <w:rFonts w:ascii="Cambria" w:eastAsia="Arial Unicode MS" w:hAnsi="Cambria"/>
          <w:sz w:val="24"/>
          <w:szCs w:val="28"/>
        </w:rPr>
        <w:t>Инвестторгбанк</w:t>
      </w:r>
      <w:proofErr w:type="spellEnd"/>
      <w:r w:rsidRPr="00035927">
        <w:rPr>
          <w:rFonts w:ascii="Cambria" w:eastAsia="Arial Unicode MS" w:hAnsi="Cambria"/>
          <w:sz w:val="24"/>
          <w:szCs w:val="28"/>
        </w:rPr>
        <w:t>» (ПАО)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>Н</w:t>
      </w:r>
      <w:proofErr w:type="spellStart"/>
      <w:r w:rsidRPr="00035927">
        <w:rPr>
          <w:rFonts w:ascii="Cambria" w:hAnsi="Cambria"/>
          <w:sz w:val="24"/>
          <w:lang w:val="x-none" w:eastAsia="x-none"/>
        </w:rPr>
        <w:t>ачало</w:t>
      </w:r>
      <w:proofErr w:type="spellEnd"/>
      <w:r w:rsidRPr="00035927">
        <w:rPr>
          <w:rFonts w:ascii="Cambria" w:hAnsi="Cambria"/>
          <w:sz w:val="24"/>
          <w:lang w:val="x-none" w:eastAsia="x-none"/>
        </w:rPr>
        <w:t xml:space="preserve"> срока действия договора страхования</w:t>
      </w:r>
      <w:r w:rsidR="001F01E3">
        <w:rPr>
          <w:rFonts w:ascii="Cambria" w:hAnsi="Cambria"/>
          <w:sz w:val="24"/>
          <w:lang w:eastAsia="x-none"/>
        </w:rPr>
        <w:t>:</w:t>
      </w:r>
      <w:r w:rsidRPr="00035927">
        <w:rPr>
          <w:rFonts w:ascii="Cambria" w:hAnsi="Cambria"/>
          <w:sz w:val="24"/>
          <w:lang w:val="x-none" w:eastAsia="x-none"/>
        </w:rPr>
        <w:t xml:space="preserve"> с 1</w:t>
      </w:r>
      <w:r w:rsidR="0027140D">
        <w:rPr>
          <w:rFonts w:ascii="Cambria" w:hAnsi="Cambria"/>
          <w:sz w:val="24"/>
          <w:lang w:eastAsia="x-none"/>
        </w:rPr>
        <w:t>5</w:t>
      </w:r>
      <w:r w:rsidR="006005FF">
        <w:rPr>
          <w:rFonts w:ascii="Cambria" w:hAnsi="Cambria"/>
          <w:sz w:val="24"/>
          <w:lang w:val="x-none" w:eastAsia="x-none"/>
        </w:rPr>
        <w:t>.0</w:t>
      </w:r>
      <w:r w:rsidR="006005FF">
        <w:rPr>
          <w:rFonts w:ascii="Cambria" w:hAnsi="Cambria"/>
          <w:sz w:val="24"/>
          <w:lang w:eastAsia="x-none"/>
        </w:rPr>
        <w:t>8</w:t>
      </w:r>
      <w:r w:rsidR="0027140D">
        <w:rPr>
          <w:rFonts w:ascii="Cambria" w:hAnsi="Cambria"/>
          <w:sz w:val="24"/>
          <w:lang w:val="x-none" w:eastAsia="x-none"/>
        </w:rPr>
        <w:t>.</w:t>
      </w:r>
      <w:r w:rsidR="001456AF">
        <w:rPr>
          <w:rFonts w:ascii="Cambria" w:hAnsi="Cambria"/>
          <w:sz w:val="24"/>
          <w:lang w:val="x-none" w:eastAsia="x-none"/>
        </w:rPr>
        <w:t>2020</w:t>
      </w:r>
      <w:r w:rsidRPr="00035927">
        <w:rPr>
          <w:rFonts w:ascii="Cambria" w:hAnsi="Cambria"/>
          <w:sz w:val="24"/>
          <w:lang w:val="x-none" w:eastAsia="x-none"/>
        </w:rPr>
        <w:t xml:space="preserve"> г.</w:t>
      </w:r>
    </w:p>
    <w:p w:rsidR="00035927" w:rsidRPr="00035927" w:rsidRDefault="00035927" w:rsidP="00035927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035927">
        <w:rPr>
          <w:rFonts w:ascii="Cambria" w:hAnsi="Cambria"/>
          <w:sz w:val="24"/>
          <w:lang w:val="x-none" w:eastAsia="x-none"/>
        </w:rPr>
        <w:t xml:space="preserve"> поквартально, с учетом движения застрахованных сотрудников за предыдущий квартал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035927" w:rsidRDefault="00035927" w:rsidP="00035927">
      <w:pPr>
        <w:pStyle w:val="afff"/>
        <w:rPr>
          <w:rFonts w:ascii="Cambria" w:hAnsi="Cambria"/>
          <w:lang w:val="x-none" w:eastAsia="x-none"/>
        </w:rPr>
      </w:pPr>
    </w:p>
    <w:p w:rsidR="00035927" w:rsidRPr="00035927" w:rsidRDefault="00035927" w:rsidP="0003592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Требования к предмету конкурса</w:t>
      </w:r>
      <w:r w:rsidRPr="00035927">
        <w:rPr>
          <w:rFonts w:ascii="Cambria" w:hAnsi="Cambria"/>
          <w:sz w:val="24"/>
          <w:lang w:eastAsia="x-none"/>
        </w:rPr>
        <w:t>:</w:t>
      </w:r>
    </w:p>
    <w:p w:rsidR="00035927" w:rsidRDefault="00035927" w:rsidP="00035927">
      <w:pPr>
        <w:pStyle w:val="a0"/>
        <w:numPr>
          <w:ilvl w:val="1"/>
          <w:numId w:val="19"/>
        </w:numPr>
        <w:rPr>
          <w:rFonts w:ascii="Cambria" w:hAnsi="Cambria"/>
          <w:sz w:val="24"/>
          <w:lang w:eastAsia="x-none"/>
        </w:rPr>
      </w:pPr>
      <w:r w:rsidRPr="00035927">
        <w:rPr>
          <w:rFonts w:ascii="Cambria" w:hAnsi="Cambria"/>
          <w:sz w:val="24"/>
          <w:lang w:val="x-none" w:eastAsia="x-none"/>
        </w:rPr>
        <w:t>Участник конкурса предоставляет разработанные для дальнейшего внедрения программы добровольного медицинского страхования для сотрудников Банка в Москве и Московско</w:t>
      </w:r>
      <w:r w:rsidR="00E67C84">
        <w:rPr>
          <w:rFonts w:ascii="Cambria" w:hAnsi="Cambria"/>
          <w:sz w:val="24"/>
          <w:lang w:val="x-none" w:eastAsia="x-none"/>
        </w:rPr>
        <w:t xml:space="preserve">й области, </w:t>
      </w:r>
      <w:proofErr w:type="spellStart"/>
      <w:r w:rsidR="00E67C84">
        <w:rPr>
          <w:rFonts w:ascii="Cambria" w:hAnsi="Cambria"/>
          <w:sz w:val="24"/>
          <w:lang w:val="x-none" w:eastAsia="x-none"/>
        </w:rPr>
        <w:t>г.Калуге</w:t>
      </w:r>
      <w:proofErr w:type="spellEnd"/>
      <w:r w:rsidR="00E67C84">
        <w:rPr>
          <w:rFonts w:ascii="Cambria" w:hAnsi="Cambria"/>
          <w:sz w:val="24"/>
          <w:lang w:val="x-none" w:eastAsia="x-none"/>
        </w:rPr>
        <w:t xml:space="preserve">, </w:t>
      </w:r>
      <w:proofErr w:type="spellStart"/>
      <w:r w:rsidR="00E67C84">
        <w:rPr>
          <w:rFonts w:ascii="Cambria" w:hAnsi="Cambria"/>
          <w:sz w:val="24"/>
          <w:lang w:val="x-none" w:eastAsia="x-none"/>
        </w:rPr>
        <w:t>г.Обнинске</w:t>
      </w:r>
      <w:proofErr w:type="spellEnd"/>
      <w:r w:rsidR="00E67C84">
        <w:rPr>
          <w:rFonts w:ascii="Cambria" w:hAnsi="Cambria"/>
          <w:sz w:val="24"/>
          <w:lang w:eastAsia="x-none"/>
        </w:rPr>
        <w:t xml:space="preserve">, г. </w:t>
      </w:r>
      <w:proofErr w:type="gramStart"/>
      <w:r w:rsidR="00E67C84">
        <w:rPr>
          <w:rFonts w:ascii="Cambria" w:hAnsi="Cambria"/>
          <w:sz w:val="24"/>
          <w:lang w:eastAsia="x-none"/>
        </w:rPr>
        <w:t>Владимире</w:t>
      </w:r>
      <w:proofErr w:type="gramEnd"/>
      <w:r w:rsidR="00E67C84">
        <w:rPr>
          <w:rFonts w:ascii="Cambria" w:hAnsi="Cambria"/>
          <w:sz w:val="24"/>
          <w:lang w:eastAsia="x-none"/>
        </w:rPr>
        <w:t>.</w:t>
      </w:r>
    </w:p>
    <w:p w:rsidR="00E67C84" w:rsidRDefault="00E67C84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Общее количество застрахованных – 650 человек.</w:t>
      </w:r>
    </w:p>
    <w:p w:rsidR="00E67C84" w:rsidRPr="00035927" w:rsidRDefault="00E67C84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 xml:space="preserve">Срок страхования – 1 год. </w:t>
      </w:r>
    </w:p>
    <w:p w:rsidR="00035927" w:rsidRPr="00035927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Общие условия разработки программ:</w:t>
      </w:r>
    </w:p>
    <w:p w:rsidR="00035927" w:rsidRPr="00035927" w:rsidRDefault="00035927" w:rsidP="00BA757A">
      <w:pPr>
        <w:pStyle w:val="a0"/>
        <w:numPr>
          <w:ilvl w:val="0"/>
          <w:numId w:val="0"/>
        </w:numPr>
        <w:ind w:left="644"/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Разработанные программы должны быть несколько уровней :</w:t>
      </w:r>
    </w:p>
    <w:p w:rsidR="00BA757A" w:rsidRDefault="006B525A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proofErr w:type="spellStart"/>
      <w:r>
        <w:rPr>
          <w:rFonts w:ascii="Cambria" w:hAnsi="Cambria"/>
          <w:sz w:val="24"/>
          <w:lang w:val="x-none" w:eastAsia="x-none"/>
        </w:rPr>
        <w:t>Super</w:t>
      </w:r>
      <w:proofErr w:type="spellEnd"/>
      <w:r>
        <w:rPr>
          <w:rFonts w:ascii="Cambria" w:hAnsi="Cambria"/>
          <w:sz w:val="24"/>
          <w:lang w:val="x-none" w:eastAsia="x-none"/>
        </w:rPr>
        <w:t xml:space="preserve"> VIP </w:t>
      </w:r>
      <w:r w:rsidR="00035927" w:rsidRPr="00BA757A">
        <w:rPr>
          <w:rFonts w:ascii="Cambria" w:hAnsi="Cambria"/>
          <w:sz w:val="24"/>
          <w:lang w:val="x-none" w:eastAsia="x-none"/>
        </w:rPr>
        <w:t>;</w:t>
      </w:r>
    </w:p>
    <w:p w:rsidR="00BA757A" w:rsidRDefault="006B525A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proofErr w:type="spellStart"/>
      <w:r>
        <w:rPr>
          <w:rFonts w:ascii="Cambria" w:hAnsi="Cambria"/>
          <w:sz w:val="24"/>
          <w:lang w:val="x-none" w:eastAsia="x-none"/>
        </w:rPr>
        <w:t>Super</w:t>
      </w:r>
      <w:proofErr w:type="spellEnd"/>
      <w:r>
        <w:rPr>
          <w:rFonts w:ascii="Cambria" w:hAnsi="Cambria"/>
          <w:sz w:val="24"/>
          <w:lang w:val="x-none" w:eastAsia="x-none"/>
        </w:rPr>
        <w:t xml:space="preserve"> VIP </w:t>
      </w:r>
      <w:r w:rsidRPr="00E67C84">
        <w:rPr>
          <w:rFonts w:ascii="Cambria" w:hAnsi="Cambria"/>
          <w:sz w:val="24"/>
          <w:lang w:eastAsia="x-none"/>
        </w:rPr>
        <w:t>1</w:t>
      </w:r>
      <w:r w:rsidR="00035927" w:rsidRPr="00BA757A">
        <w:rPr>
          <w:rFonts w:ascii="Cambria" w:hAnsi="Cambria"/>
          <w:sz w:val="24"/>
          <w:lang w:val="x-none" w:eastAsia="x-none"/>
        </w:rPr>
        <w:t>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VIP;</w:t>
      </w:r>
    </w:p>
    <w:p w:rsidR="00BA757A" w:rsidRDefault="006B525A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val="x-none" w:eastAsia="x-none"/>
        </w:rPr>
        <w:t>VIP</w:t>
      </w:r>
      <w:r>
        <w:rPr>
          <w:rFonts w:ascii="Cambria" w:hAnsi="Cambria"/>
          <w:sz w:val="24"/>
          <w:lang w:val="en-US" w:eastAsia="x-none"/>
        </w:rPr>
        <w:t xml:space="preserve"> 1</w:t>
      </w:r>
      <w:r w:rsidR="00035927" w:rsidRPr="00BA757A">
        <w:rPr>
          <w:rFonts w:ascii="Cambria" w:hAnsi="Cambria"/>
          <w:sz w:val="24"/>
          <w:lang w:val="x-none" w:eastAsia="x-none"/>
        </w:rPr>
        <w:t>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Стандарт1;</w:t>
      </w:r>
    </w:p>
    <w:p w:rsidR="00BA757A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Стандарт2 (Калуга);</w:t>
      </w:r>
    </w:p>
    <w:p w:rsidR="00035927" w:rsidRDefault="00035927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 w:rsidRPr="00BA757A">
        <w:rPr>
          <w:rFonts w:ascii="Cambria" w:hAnsi="Cambria"/>
          <w:sz w:val="24"/>
          <w:lang w:val="x-none" w:eastAsia="x-none"/>
        </w:rPr>
        <w:t>Стандарт3 (Обнинск).</w:t>
      </w:r>
    </w:p>
    <w:p w:rsidR="006005FF" w:rsidRDefault="006005FF" w:rsidP="00BA757A">
      <w:pPr>
        <w:pStyle w:val="a0"/>
        <w:numPr>
          <w:ilvl w:val="0"/>
          <w:numId w:val="33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sz w:val="24"/>
          <w:lang w:eastAsia="x-none"/>
        </w:rPr>
        <w:t>Стандарт</w:t>
      </w:r>
      <w:proofErr w:type="gramStart"/>
      <w:r>
        <w:rPr>
          <w:rFonts w:ascii="Cambria" w:hAnsi="Cambria"/>
          <w:sz w:val="24"/>
          <w:lang w:eastAsia="x-none"/>
        </w:rPr>
        <w:t>4</w:t>
      </w:r>
      <w:proofErr w:type="gramEnd"/>
      <w:r>
        <w:rPr>
          <w:rFonts w:ascii="Cambria" w:hAnsi="Cambria"/>
          <w:sz w:val="24"/>
          <w:lang w:eastAsia="x-none"/>
        </w:rPr>
        <w:t xml:space="preserve"> (Владимир)</w:t>
      </w:r>
    </w:p>
    <w:p w:rsidR="00E67C84" w:rsidRPr="00BA757A" w:rsidRDefault="00E67C84" w:rsidP="00E67C84">
      <w:pPr>
        <w:pStyle w:val="a0"/>
        <w:numPr>
          <w:ilvl w:val="0"/>
          <w:numId w:val="0"/>
        </w:numPr>
        <w:ind w:left="720"/>
        <w:rPr>
          <w:rFonts w:ascii="Cambria" w:hAnsi="Cambria"/>
          <w:sz w:val="24"/>
          <w:lang w:eastAsia="x-none"/>
        </w:rPr>
      </w:pPr>
    </w:p>
    <w:p w:rsidR="00035927" w:rsidRPr="00035927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Дополнительные условия: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Обслуживание в рамках стандартного перечня услуг должен быть без затребования гарантийных писем.</w:t>
      </w:r>
    </w:p>
    <w:p w:rsidR="003C2846" w:rsidRPr="003C2846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3C2846">
        <w:rPr>
          <w:rFonts w:ascii="Cambria" w:hAnsi="Cambria"/>
          <w:sz w:val="24"/>
          <w:lang w:val="x-none" w:eastAsia="x-none"/>
        </w:rPr>
        <w:t xml:space="preserve">Страхование  ближайших родственников по корпоративным </w:t>
      </w:r>
      <w:r w:rsidR="003C2846">
        <w:rPr>
          <w:rFonts w:ascii="Cambria" w:hAnsi="Cambria"/>
          <w:sz w:val="24"/>
          <w:lang w:eastAsia="x-none"/>
        </w:rPr>
        <w:t>ценам заключенного договора.</w:t>
      </w:r>
    </w:p>
    <w:p w:rsidR="00BA757A" w:rsidRPr="003C2846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3C2846">
        <w:rPr>
          <w:rFonts w:ascii="Cambria" w:hAnsi="Cambria"/>
          <w:sz w:val="24"/>
          <w:lang w:val="x-none" w:eastAsia="x-none"/>
        </w:rPr>
        <w:t>Бесплатное оформление полисов выезжающих за рубеж для застрахованных</w:t>
      </w:r>
      <w:r w:rsidR="000E2B78" w:rsidRPr="003C2846">
        <w:rPr>
          <w:rFonts w:ascii="Cambria" w:hAnsi="Cambria"/>
          <w:sz w:val="24"/>
          <w:lang w:eastAsia="x-none"/>
        </w:rPr>
        <w:t xml:space="preserve"> </w:t>
      </w:r>
      <w:r w:rsidR="004507BC" w:rsidRPr="003C2846">
        <w:rPr>
          <w:rFonts w:ascii="Cambria" w:hAnsi="Cambria"/>
          <w:sz w:val="24"/>
          <w:lang w:eastAsia="x-none"/>
        </w:rPr>
        <w:t>сроком на 1 год</w:t>
      </w:r>
      <w:r w:rsidRPr="003C2846">
        <w:rPr>
          <w:rFonts w:ascii="Cambria" w:hAnsi="Cambria"/>
          <w:sz w:val="24"/>
          <w:lang w:val="x-none" w:eastAsia="x-none"/>
        </w:rPr>
        <w:t>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Бесплатная вакцинация.</w:t>
      </w:r>
      <w:bookmarkStart w:id="0" w:name="_GoBack"/>
      <w:bookmarkEnd w:id="0"/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Необходимо указать, применяется ли повышающий коэффициент за возраст и его значение.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Программы должны включать в себя виды обслуживания в соответствии с Приложением 5.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Все программы могут включать отдельно выделенную сеть стоматологических клиник.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 xml:space="preserve">Список желаемых для Банка лечебно-профилактических учреждений указан в Приложении 5. 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 xml:space="preserve">Список не является исчерпывающим для представления. Возможно предоставление иных учреждений с объемом услуг не менее и качеству </w:t>
      </w:r>
      <w:r w:rsidRPr="00BA757A">
        <w:rPr>
          <w:rFonts w:ascii="Cambria" w:hAnsi="Cambria"/>
          <w:sz w:val="24"/>
          <w:lang w:val="x-none" w:eastAsia="x-none"/>
        </w:rPr>
        <w:lastRenderedPageBreak/>
        <w:t xml:space="preserve">предоставления услуг не ниже, чем в перечисленных в данных списках учреждениях. 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Для учреждений г. Москвы – также и по наименьшей отдаленности от местонахождения учреждений, перечисленных в данных списках.</w:t>
      </w:r>
    </w:p>
    <w:p w:rsidR="00035927" w:rsidRPr="00BA757A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В описании предложения участника (в последующем – в Договоре страхования) должны быть: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035927">
        <w:rPr>
          <w:rFonts w:ascii="Cambria" w:hAnsi="Cambria"/>
          <w:sz w:val="24"/>
          <w:lang w:val="x-none" w:eastAsia="x-none"/>
        </w:rPr>
        <w:t>указаны объемы предоставляемых услуг по каждой программе.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предусмотрены оказание медицинской помощи по месту нахождения застрахованного (отпуск/командировка) на территории РФ и за границей.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описания и пояснения, если при заключении договора предоставляются дополнительные услуги и льготы.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предусмотрена возможность изменения программы страхования по желанию сотрудника в сторону улучшения, с доплатой разницы в стоимости со стороны самого сотрудника.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 xml:space="preserve">описание модели предлагаемой поддержки администрирования программ страхования (например, предоставление федерального номера для обслуживания сотрудников Банка, предоставление индивидуального менеджера (индивидуальных менеджеров), круглосуточные диспетчерские службы или договоры с </w:t>
      </w:r>
      <w:proofErr w:type="spellStart"/>
      <w:r w:rsidRPr="00BA757A">
        <w:rPr>
          <w:rFonts w:ascii="Cambria" w:hAnsi="Cambria"/>
          <w:sz w:val="24"/>
          <w:lang w:val="x-none" w:eastAsia="x-none"/>
        </w:rPr>
        <w:t>ассистансными</w:t>
      </w:r>
      <w:proofErr w:type="spellEnd"/>
      <w:r w:rsidRPr="00BA757A">
        <w:rPr>
          <w:rFonts w:ascii="Cambria" w:hAnsi="Cambria"/>
          <w:sz w:val="24"/>
          <w:lang w:val="x-none" w:eastAsia="x-none"/>
        </w:rPr>
        <w:t xml:space="preserve"> компаниями и т.д.).</w:t>
      </w:r>
    </w:p>
    <w:p w:rsidR="00BA757A" w:rsidRPr="00BA757A" w:rsidRDefault="00035927" w:rsidP="00E67C84">
      <w:pPr>
        <w:pStyle w:val="a0"/>
        <w:numPr>
          <w:ilvl w:val="2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сроки изготовления пластиковых карточек и выдачи сотрудникам, и порядок обслуживания до получения пластиковых карточек.</w:t>
      </w:r>
    </w:p>
    <w:p w:rsidR="00BA757A" w:rsidRPr="00BA757A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Размер страховой премии за одного застрахованного не может быть увеличен  в течение срока действия договора.</w:t>
      </w:r>
    </w:p>
    <w:p w:rsidR="00BA757A" w:rsidRPr="00BA757A" w:rsidRDefault="00035927" w:rsidP="00E67C84">
      <w:pPr>
        <w:pStyle w:val="a0"/>
        <w:numPr>
          <w:ilvl w:val="1"/>
          <w:numId w:val="19"/>
        </w:numPr>
        <w:rPr>
          <w:rFonts w:ascii="Cambria" w:hAnsi="Cambria"/>
          <w:sz w:val="24"/>
          <w:lang w:val="x-none" w:eastAsia="x-none"/>
        </w:rPr>
      </w:pPr>
      <w:r w:rsidRPr="00BA757A">
        <w:rPr>
          <w:rFonts w:ascii="Cambria" w:hAnsi="Cambria"/>
          <w:sz w:val="24"/>
          <w:lang w:val="x-none" w:eastAsia="x-none"/>
        </w:rPr>
        <w:t>При заключении договора страхования с Банком, размер страховой премии за одного застрахованного должен соответствовать размеру страховой премии, предложенной участником  в Коммерческом предложении.</w:t>
      </w:r>
    </w:p>
    <w:p w:rsidR="00035927" w:rsidRPr="004B2B98" w:rsidRDefault="00035927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035927" w:rsidRPr="004B2B98" w:rsidRDefault="00035927" w:rsidP="00BA757A">
      <w:pPr>
        <w:pStyle w:val="a0"/>
        <w:numPr>
          <w:ilvl w:val="0"/>
          <w:numId w:val="19"/>
        </w:numPr>
        <w:rPr>
          <w:rFonts w:ascii="Cambria" w:hAnsi="Cambria"/>
          <w:sz w:val="24"/>
        </w:rPr>
      </w:pPr>
      <w:r w:rsidRPr="00382EAC">
        <w:rPr>
          <w:rFonts w:ascii="Cambria" w:hAnsi="Cambria"/>
          <w:sz w:val="24"/>
        </w:rPr>
        <w:t>Требования к конкурсной документации: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>КП должно содержать полное описание, включающее:</w:t>
      </w:r>
      <w:r>
        <w:rPr>
          <w:rFonts w:ascii="Cambria" w:hAnsi="Cambria"/>
          <w:sz w:val="24"/>
        </w:rPr>
        <w:t xml:space="preserve"> </w:t>
      </w:r>
      <w:r w:rsidRPr="004B2B98">
        <w:rPr>
          <w:rFonts w:ascii="Cambria" w:hAnsi="Cambria"/>
          <w:sz w:val="24"/>
        </w:rPr>
        <w:t xml:space="preserve">сведения о компании, в </w:t>
      </w:r>
      <w:proofErr w:type="spellStart"/>
      <w:r w:rsidRPr="004B2B98">
        <w:rPr>
          <w:rFonts w:ascii="Cambria" w:hAnsi="Cambria"/>
          <w:sz w:val="24"/>
        </w:rPr>
        <w:t>т.ч</w:t>
      </w:r>
      <w:proofErr w:type="spellEnd"/>
      <w:r w:rsidRPr="004B2B98">
        <w:rPr>
          <w:rFonts w:ascii="Cambria" w:hAnsi="Cambria"/>
          <w:sz w:val="24"/>
        </w:rPr>
        <w:t>. опыт работы</w:t>
      </w:r>
      <w:r>
        <w:rPr>
          <w:rFonts w:ascii="Cambria" w:hAnsi="Cambria"/>
          <w:sz w:val="24"/>
        </w:rPr>
        <w:t xml:space="preserve"> и </w:t>
      </w:r>
      <w:r w:rsidRPr="004B2B98">
        <w:rPr>
          <w:rFonts w:ascii="Cambria" w:hAnsi="Cambria"/>
          <w:sz w:val="24"/>
        </w:rPr>
        <w:t>полное описание предложения по составу и стоимости услуг.</w:t>
      </w:r>
    </w:p>
    <w:p w:rsidR="00035927" w:rsidRPr="004B2B98" w:rsidRDefault="0003592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035927" w:rsidRPr="004B2B98" w:rsidRDefault="00035927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035927" w:rsidRPr="00D156D4" w:rsidRDefault="00035927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035927" w:rsidRPr="00AA498E" w:rsidRDefault="00035927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035927" w:rsidRPr="00774324" w:rsidRDefault="00035927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035927" w:rsidRPr="00AA498E" w:rsidRDefault="00035927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035927" w:rsidRPr="00AA498E" w:rsidRDefault="00035927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6005FF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6005FF" w:rsidRPr="00AA498E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6005FF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6005FF" w:rsidRPr="00AA498E" w:rsidRDefault="006005FF" w:rsidP="006005FF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035927" w:rsidRPr="006005FF" w:rsidRDefault="00035927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  <w:lang w:val="ru-RU"/>
        </w:rPr>
      </w:pPr>
    </w:p>
    <w:p w:rsidR="00035927" w:rsidRPr="00AA498E" w:rsidRDefault="00035927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035927" w:rsidRPr="00AA498E" w:rsidRDefault="00035927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35927" w:rsidRPr="00AA498E" w:rsidRDefault="00035927" w:rsidP="00E8435B">
      <w:pPr>
        <w:rPr>
          <w:rFonts w:ascii="Cambria" w:hAnsi="Cambria"/>
          <w:b/>
          <w:i/>
        </w:rPr>
      </w:pPr>
    </w:p>
    <w:p w:rsidR="00035927" w:rsidRPr="00AA498E" w:rsidRDefault="00035927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1D70BD">
      <w:pPr>
        <w:ind w:firstLine="709"/>
        <w:jc w:val="right"/>
        <w:rPr>
          <w:rFonts w:ascii="Cambria" w:hAnsi="Cambria"/>
          <w:b/>
          <w:i/>
        </w:rPr>
      </w:pPr>
    </w:p>
    <w:p w:rsidR="00035927" w:rsidRPr="00AA498E" w:rsidRDefault="00035927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035927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5927" w:rsidRPr="00AA498E" w:rsidRDefault="00035927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03592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03592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035927" w:rsidRPr="00AA498E" w:rsidRDefault="0003592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035927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27" w:rsidRPr="00AA498E" w:rsidRDefault="00035927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</w:rPr>
      </w:pPr>
    </w:p>
    <w:p w:rsidR="00035927" w:rsidRPr="00AA498E" w:rsidRDefault="00035927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035927" w:rsidRPr="00AA498E" w:rsidRDefault="00035927" w:rsidP="001D70BD">
      <w:pPr>
        <w:rPr>
          <w:rFonts w:ascii="Cambria" w:hAnsi="Cambria"/>
          <w:b/>
          <w:i/>
        </w:rPr>
      </w:pPr>
    </w:p>
    <w:p w:rsidR="00035927" w:rsidRPr="00AA498E" w:rsidRDefault="00035927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035927" w:rsidRPr="00AA498E" w:rsidRDefault="00035927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035927" w:rsidRPr="00AA498E" w:rsidRDefault="00035927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035927" w:rsidRPr="00AA498E" w:rsidRDefault="0003592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035927" w:rsidRPr="00AA498E" w:rsidRDefault="0003592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035927" w:rsidRPr="00AA498E" w:rsidRDefault="00035927" w:rsidP="00E8435B">
      <w:pPr>
        <w:rPr>
          <w:rFonts w:ascii="Cambria" w:hAnsi="Cambria"/>
        </w:rPr>
      </w:pP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65FA9">
        <w:rPr>
          <w:rFonts w:ascii="Cambria" w:hAnsi="Cambria"/>
        </w:rPr>
        <w:t xml:space="preserve">          «____»____________</w:t>
      </w:r>
      <w:r w:rsidR="001456AF">
        <w:rPr>
          <w:rFonts w:ascii="Cambria" w:hAnsi="Cambria"/>
        </w:rPr>
        <w:t>2020</w:t>
      </w:r>
      <w:r w:rsidRPr="00AA498E">
        <w:rPr>
          <w:rFonts w:ascii="Cambria" w:hAnsi="Cambria"/>
        </w:rPr>
        <w:t>г.</w:t>
      </w:r>
    </w:p>
    <w:p w:rsidR="00035927" w:rsidRPr="00AA498E" w:rsidRDefault="0003592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035927" w:rsidRPr="00AA498E" w:rsidRDefault="00035927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035927" w:rsidRDefault="00035927" w:rsidP="00E8435B">
      <w:pPr>
        <w:pStyle w:val="ac"/>
        <w:rPr>
          <w:rFonts w:ascii="Cambria" w:hAnsi="Cambria"/>
          <w:sz w:val="24"/>
          <w:szCs w:val="24"/>
        </w:rPr>
      </w:pPr>
    </w:p>
    <w:p w:rsidR="00035927" w:rsidRPr="00C818D6" w:rsidRDefault="00035927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987" w:type="pct"/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035927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35927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035927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03592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03592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35927" w:rsidRPr="00C818D6" w:rsidRDefault="0003592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035927" w:rsidRPr="00C818D6" w:rsidRDefault="00035927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конкурсной документации настоящим подтверждаем сведения:</w:t>
      </w:r>
    </w:p>
    <w:p w:rsidR="00035927" w:rsidRPr="00C818D6" w:rsidRDefault="00035927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</w:t>
      </w:r>
      <w:r w:rsidR="001456AF">
        <w:rPr>
          <w:rFonts w:ascii="Cambria" w:hAnsi="Cambria"/>
          <w:sz w:val="20"/>
          <w:szCs w:val="20"/>
        </w:rPr>
        <w:t>2020</w:t>
      </w:r>
      <w:r w:rsidRPr="00C818D6">
        <w:rPr>
          <w:rFonts w:ascii="Cambria" w:hAnsi="Cambria"/>
          <w:sz w:val="20"/>
          <w:szCs w:val="20"/>
        </w:rPr>
        <w:t xml:space="preserve">  г.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035927" w:rsidRPr="00C818D6" w:rsidRDefault="0003592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035927" w:rsidRPr="00AA498E" w:rsidRDefault="0003592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035927" w:rsidRPr="0015666F" w:rsidRDefault="0003592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>к Конкурсной документации №</w:t>
      </w:r>
      <w:r w:rsidR="00250711">
        <w:rPr>
          <w:rFonts w:ascii="Cambria" w:hAnsi="Cambria"/>
          <w:sz w:val="20"/>
          <w:szCs w:val="20"/>
        </w:rPr>
        <w:t>240-14/07/20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035927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  <w:lang w:val="ru-RU"/>
        </w:rPr>
      </w:pPr>
    </w:p>
    <w:p w:rsidR="00035927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035927" w:rsidRPr="00AA498E" w:rsidRDefault="0003592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035927" w:rsidRPr="00AA498E" w:rsidRDefault="0003592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035927" w:rsidRDefault="00035927" w:rsidP="005F1791">
      <w:pPr>
        <w:jc w:val="right"/>
        <w:rPr>
          <w:rFonts w:ascii="Cambria" w:hAnsi="Cambria"/>
        </w:rPr>
        <w:sectPr w:rsidR="00035927" w:rsidSect="00035927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035927" w:rsidRPr="00AA498E" w:rsidRDefault="00035927" w:rsidP="005F1791">
      <w:pPr>
        <w:jc w:val="right"/>
        <w:rPr>
          <w:rFonts w:ascii="Cambria" w:hAnsi="Cambria"/>
        </w:rPr>
      </w:pPr>
    </w:p>
    <w:sectPr w:rsidR="00035927" w:rsidRPr="00AA498E" w:rsidSect="00035927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27" w:rsidRDefault="00035927" w:rsidP="001D70BD">
      <w:r>
        <w:separator/>
      </w:r>
    </w:p>
  </w:endnote>
  <w:endnote w:type="continuationSeparator" w:id="0">
    <w:p w:rsidR="00035927" w:rsidRDefault="00035927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27" w:rsidRDefault="00035927" w:rsidP="001D70BD">
      <w:r>
        <w:separator/>
      </w:r>
    </w:p>
  </w:footnote>
  <w:footnote w:type="continuationSeparator" w:id="0">
    <w:p w:rsidR="00035927" w:rsidRDefault="00035927" w:rsidP="001D70BD">
      <w:r>
        <w:continuationSeparator/>
      </w:r>
    </w:p>
  </w:footnote>
  <w:footnote w:id="1">
    <w:p w:rsidR="00035927" w:rsidRDefault="00035927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90DE0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0481"/>
    <w:multiLevelType w:val="hybridMultilevel"/>
    <w:tmpl w:val="F2A6626E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C45DB6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70B3"/>
    <w:multiLevelType w:val="hybridMultilevel"/>
    <w:tmpl w:val="A0148A58"/>
    <w:lvl w:ilvl="0" w:tplc="FCA2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194E7B"/>
    <w:multiLevelType w:val="multilevel"/>
    <w:tmpl w:val="599654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C3456D"/>
    <w:multiLevelType w:val="hybridMultilevel"/>
    <w:tmpl w:val="6EC624D8"/>
    <w:lvl w:ilvl="0" w:tplc="8354C368">
      <w:start w:val="1"/>
      <w:numFmt w:val="decimal"/>
      <w:lvlText w:val="2.%1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713532"/>
    <w:multiLevelType w:val="hybridMultilevel"/>
    <w:tmpl w:val="E65618DC"/>
    <w:lvl w:ilvl="0" w:tplc="8354C36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A94002"/>
    <w:multiLevelType w:val="multilevel"/>
    <w:tmpl w:val="994A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656B09"/>
    <w:multiLevelType w:val="multilevel"/>
    <w:tmpl w:val="5ADC1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5BFE5B37"/>
    <w:multiLevelType w:val="hybridMultilevel"/>
    <w:tmpl w:val="0C488C66"/>
    <w:lvl w:ilvl="0" w:tplc="FCA25E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8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24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25"/>
  </w:num>
  <w:num w:numId="11">
    <w:abstractNumId w:val="7"/>
  </w:num>
  <w:num w:numId="12">
    <w:abstractNumId w:val="13"/>
  </w:num>
  <w:num w:numId="13">
    <w:abstractNumId w:val="5"/>
  </w:num>
  <w:num w:numId="14">
    <w:abstractNumId w:val="14"/>
  </w:num>
  <w:num w:numId="15">
    <w:abstractNumId w:val="18"/>
  </w:num>
  <w:num w:numId="16">
    <w:abstractNumId w:val="26"/>
  </w:num>
  <w:num w:numId="1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7"/>
  </w:num>
  <w:num w:numId="23">
    <w:abstractNumId w:val="21"/>
  </w:num>
  <w:num w:numId="24">
    <w:abstractNumId w:val="2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7"/>
  </w:num>
  <w:num w:numId="28">
    <w:abstractNumId w:val="19"/>
  </w:num>
  <w:num w:numId="29">
    <w:abstractNumId w:val="22"/>
  </w:num>
  <w:num w:numId="30">
    <w:abstractNumId w:val="20"/>
  </w:num>
  <w:num w:numId="31">
    <w:abstractNumId w:val="8"/>
  </w:num>
  <w:num w:numId="32">
    <w:abstractNumId w:val="6"/>
  </w:num>
  <w:num w:numId="33">
    <w:abstractNumId w:val="12"/>
  </w:num>
  <w:num w:numId="34">
    <w:abstractNumId w:val="16"/>
  </w:num>
  <w:num w:numId="35">
    <w:abstractNumId w:val="4"/>
  </w:num>
  <w:num w:numId="3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5927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5FA9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B78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6AF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1E3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711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40D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46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3D10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7BC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04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5FF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AE6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25A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06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A7D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02F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3FD1"/>
    <w:rsid w:val="00AD41AC"/>
    <w:rsid w:val="00AD4BD6"/>
    <w:rsid w:val="00AD507E"/>
    <w:rsid w:val="00AD6367"/>
    <w:rsid w:val="00AD69B2"/>
    <w:rsid w:val="00AD6EE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57A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0D8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1A3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67C84"/>
    <w:rsid w:val="00E707D4"/>
    <w:rsid w:val="00E70FF0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hyperlink" Target="mailto:Tender@transcapi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kbbank.ru/info/tende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@tkbban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" TargetMode="External"/><Relationship Id="rId10" Type="http://schemas.openxmlformats.org/officeDocument/2006/relationships/hyperlink" Target="mailto:kirsanova_nv@tkbban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5F5A-A19A-4FFC-8310-BDB0EB7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2973</Words>
  <Characters>23261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26182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16</cp:revision>
  <cp:lastPrinted>2010-09-15T12:33:00Z</cp:lastPrinted>
  <dcterms:created xsi:type="dcterms:W3CDTF">2019-06-05T14:52:00Z</dcterms:created>
  <dcterms:modified xsi:type="dcterms:W3CDTF">2020-07-16T10:45:00Z</dcterms:modified>
</cp:coreProperties>
</file>