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CC6F00">
        <w:rPr>
          <w:b/>
          <w:noProof/>
        </w:rPr>
        <w:t>27</w:t>
      </w:r>
      <w:r w:rsidR="00CC6F00" w:rsidRPr="00CC6F00">
        <w:rPr>
          <w:b/>
          <w:noProof/>
        </w:rPr>
        <w:t>3</w:t>
      </w:r>
      <w:r w:rsidR="00CC6F00">
        <w:rPr>
          <w:b/>
          <w:noProof/>
        </w:rPr>
        <w:t>-</w:t>
      </w:r>
      <w:r w:rsidR="00CC6F00" w:rsidRPr="00CC6F00">
        <w:rPr>
          <w:b/>
          <w:noProof/>
        </w:rPr>
        <w:t>26</w:t>
      </w:r>
      <w:r w:rsidR="001A5406" w:rsidRPr="001A5406">
        <w:rPr>
          <w:b/>
          <w:noProof/>
        </w:rPr>
        <w:t>/05/21</w:t>
      </w:r>
      <w:r w:rsidR="006B659A" w:rsidRPr="006B659A">
        <w:rPr>
          <w:b/>
          <w:noProof/>
        </w:rPr>
        <w:t xml:space="preserve"> </w:t>
      </w:r>
      <w:r w:rsidR="00162B3C" w:rsidRPr="00162B3C">
        <w:rPr>
          <w:b/>
          <w:noProof/>
        </w:rPr>
        <w:t xml:space="preserve">выбор поставщика на право заключения договора </w:t>
      </w:r>
      <w:r w:rsidR="00CC6F00" w:rsidRPr="00CC6F00">
        <w:rPr>
          <w:b/>
          <w:noProof/>
        </w:rPr>
        <w:t>на про</w:t>
      </w:r>
      <w:r w:rsidR="00185151">
        <w:rPr>
          <w:b/>
          <w:noProof/>
        </w:rPr>
        <w:t>ведение ремонта фасада здания по адресу</w:t>
      </w:r>
      <w:r w:rsidR="00CC6F00" w:rsidRPr="00CC6F00">
        <w:rPr>
          <w:b/>
          <w:noProof/>
        </w:rPr>
        <w:t xml:space="preserve"> </w:t>
      </w:r>
      <w:r w:rsidR="00185151">
        <w:rPr>
          <w:b/>
          <w:noProof/>
        </w:rPr>
        <w:t>г. Москва, ул.Покровка</w:t>
      </w:r>
      <w:r w:rsidR="00162B3C" w:rsidRPr="00162B3C">
        <w:rPr>
          <w:b/>
          <w:noProof/>
        </w:rPr>
        <w:t>.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CC6F00">
        <w:rPr>
          <w:rFonts w:ascii="Cambria" w:hAnsi="Cambria"/>
        </w:rPr>
        <w:t>27</w:t>
      </w:r>
      <w:r w:rsidR="00CC6F00" w:rsidRPr="00CC6F00">
        <w:rPr>
          <w:rFonts w:ascii="Cambria" w:hAnsi="Cambria"/>
        </w:rPr>
        <w:t>3</w:t>
      </w:r>
      <w:r w:rsidR="001A5406" w:rsidRPr="001A5406">
        <w:rPr>
          <w:rFonts w:ascii="Cambria" w:hAnsi="Cambria"/>
        </w:rPr>
        <w:t>-</w:t>
      </w:r>
      <w:r w:rsidR="00CC6F00" w:rsidRPr="00CC6F00">
        <w:rPr>
          <w:rFonts w:ascii="Cambria" w:hAnsi="Cambria"/>
        </w:rPr>
        <w:t>2</w:t>
      </w:r>
      <w:r w:rsidR="001A5406" w:rsidRPr="001A5406">
        <w:rPr>
          <w:rFonts w:ascii="Cambria" w:hAnsi="Cambria"/>
        </w:rPr>
        <w:t>6/05/21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FC18C2" w:rsidRDefault="004F6A13" w:rsidP="004F6A13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="007E4F00" w:rsidRPr="007E4F00">
        <w:rPr>
          <w:rFonts w:ascii="Cambria" w:hAnsi="Cambria"/>
        </w:rPr>
        <w:t xml:space="preserve">выбор поставщика на право заключения договора на проведение ремонта фасада здания по адресу г. Москва, </w:t>
      </w:r>
      <w:proofErr w:type="spellStart"/>
      <w:r w:rsidR="007E4F00" w:rsidRPr="007E4F00">
        <w:rPr>
          <w:rFonts w:ascii="Cambria" w:hAnsi="Cambria"/>
        </w:rPr>
        <w:t>ул.Покровка</w:t>
      </w:r>
      <w:proofErr w:type="spellEnd"/>
      <w:r w:rsidRPr="00FC18C2">
        <w:rPr>
          <w:rFonts w:ascii="Cambria" w:hAnsi="Cambria"/>
        </w:rPr>
        <w:t>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F6A13" w:rsidRPr="00A854A8" w:rsidRDefault="00185151" w:rsidP="005E7E9C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27</w:t>
            </w:r>
            <w:r w:rsidR="00574F88">
              <w:rPr>
                <w:rFonts w:ascii="Cambria" w:hAnsi="Cambria"/>
                <w:noProof/>
              </w:rPr>
              <w:t>.0</w:t>
            </w:r>
            <w:r w:rsidR="0065240C">
              <w:rPr>
                <w:rFonts w:ascii="Cambria" w:hAnsi="Cambria"/>
                <w:noProof/>
                <w:lang w:val="en-US"/>
              </w:rPr>
              <w:t>5</w:t>
            </w:r>
            <w:r w:rsidR="00574F88">
              <w:rPr>
                <w:rFonts w:ascii="Cambria" w:hAnsi="Cambria"/>
                <w:noProof/>
              </w:rPr>
              <w:t>.20</w:t>
            </w:r>
            <w:r w:rsidR="00574F88">
              <w:rPr>
                <w:rFonts w:ascii="Cambria" w:hAnsi="Cambria"/>
                <w:noProof/>
                <w:lang w:val="en-US"/>
              </w:rPr>
              <w:t>21</w:t>
            </w:r>
            <w:r w:rsidR="004F6A13">
              <w:rPr>
                <w:rFonts w:ascii="Cambria" w:hAnsi="Cambria"/>
              </w:rPr>
              <w:t xml:space="preserve"> г.</w:t>
            </w:r>
          </w:p>
        </w:tc>
      </w:tr>
      <w:tr w:rsidR="00185151" w:rsidRPr="006E444A" w:rsidTr="004F6A13">
        <w:trPr>
          <w:trHeight w:val="377"/>
        </w:trPr>
        <w:tc>
          <w:tcPr>
            <w:tcW w:w="6379" w:type="dxa"/>
          </w:tcPr>
          <w:p w:rsidR="00185151" w:rsidRPr="006E444A" w:rsidRDefault="00185151" w:rsidP="00185151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185151" w:rsidRPr="00CC3460" w:rsidRDefault="00185151" w:rsidP="00185151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Cs w:val="22"/>
              </w:rPr>
              <w:t xml:space="preserve">до </w:t>
            </w:r>
            <w:proofErr w:type="gramStart"/>
            <w:r>
              <w:rPr>
                <w:rFonts w:ascii="Cambria" w:hAnsi="Cambria"/>
                <w:szCs w:val="22"/>
              </w:rPr>
              <w:t>15:00  02</w:t>
            </w:r>
            <w:r>
              <w:rPr>
                <w:rFonts w:ascii="Cambria" w:hAnsi="Cambria"/>
                <w:szCs w:val="22"/>
                <w:lang w:val="en-US"/>
              </w:rPr>
              <w:t>.0</w:t>
            </w:r>
            <w:r>
              <w:rPr>
                <w:rFonts w:ascii="Cambria" w:hAnsi="Cambria"/>
                <w:szCs w:val="22"/>
              </w:rPr>
              <w:t>6</w:t>
            </w:r>
            <w:r>
              <w:rPr>
                <w:rFonts w:ascii="Cambria" w:hAnsi="Cambria"/>
                <w:szCs w:val="22"/>
                <w:lang w:val="en-US"/>
              </w:rPr>
              <w:t>.2021</w:t>
            </w:r>
            <w:proofErr w:type="gramEnd"/>
          </w:p>
        </w:tc>
      </w:tr>
      <w:tr w:rsidR="00185151" w:rsidRPr="006E444A" w:rsidTr="004F6A13">
        <w:trPr>
          <w:trHeight w:val="330"/>
        </w:trPr>
        <w:tc>
          <w:tcPr>
            <w:tcW w:w="6379" w:type="dxa"/>
          </w:tcPr>
          <w:p w:rsidR="00185151" w:rsidRPr="006E444A" w:rsidRDefault="00185151" w:rsidP="00185151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185151" w:rsidRPr="00CC3460" w:rsidRDefault="00185151" w:rsidP="00185151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Cs w:val="22"/>
              </w:rPr>
              <w:t xml:space="preserve">до </w:t>
            </w:r>
            <w:proofErr w:type="gramStart"/>
            <w:r>
              <w:rPr>
                <w:rFonts w:ascii="Cambria" w:hAnsi="Cambria"/>
                <w:szCs w:val="22"/>
              </w:rPr>
              <w:t>15:00  07</w:t>
            </w:r>
            <w:r>
              <w:rPr>
                <w:rFonts w:ascii="Cambria" w:hAnsi="Cambria"/>
                <w:szCs w:val="22"/>
                <w:lang w:val="en-US"/>
              </w:rPr>
              <w:t>.0</w:t>
            </w:r>
            <w:r>
              <w:rPr>
                <w:rFonts w:ascii="Cambria" w:hAnsi="Cambria"/>
                <w:szCs w:val="22"/>
              </w:rPr>
              <w:t>6</w:t>
            </w:r>
            <w:r>
              <w:rPr>
                <w:rFonts w:ascii="Cambria" w:hAnsi="Cambria"/>
                <w:szCs w:val="22"/>
                <w:lang w:val="en-US"/>
              </w:rPr>
              <w:t>.2021</w:t>
            </w:r>
            <w:proofErr w:type="gramEnd"/>
          </w:p>
        </w:tc>
      </w:tr>
      <w:tr w:rsidR="00185151" w:rsidRPr="00AA498E" w:rsidTr="004F6A13">
        <w:trPr>
          <w:trHeight w:val="330"/>
        </w:trPr>
        <w:tc>
          <w:tcPr>
            <w:tcW w:w="6379" w:type="dxa"/>
          </w:tcPr>
          <w:p w:rsidR="00185151" w:rsidRPr="006E444A" w:rsidRDefault="00185151" w:rsidP="00185151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185151" w:rsidRPr="00E33034" w:rsidRDefault="00185151" w:rsidP="0018515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до </w:t>
            </w:r>
            <w:proofErr w:type="gramStart"/>
            <w:r>
              <w:rPr>
                <w:rFonts w:ascii="Cambria" w:hAnsi="Cambria"/>
                <w:szCs w:val="22"/>
                <w:lang w:val="en-US"/>
              </w:rPr>
              <w:t>1</w:t>
            </w:r>
            <w:r>
              <w:rPr>
                <w:rFonts w:ascii="Cambria" w:hAnsi="Cambria"/>
                <w:szCs w:val="22"/>
              </w:rPr>
              <w:t>7:00  11</w:t>
            </w:r>
            <w:r>
              <w:rPr>
                <w:rFonts w:ascii="Cambria" w:hAnsi="Cambria"/>
                <w:szCs w:val="22"/>
                <w:lang w:val="en-US"/>
              </w:rPr>
              <w:t>.0</w:t>
            </w:r>
            <w:r>
              <w:rPr>
                <w:rFonts w:ascii="Cambria" w:hAnsi="Cambria"/>
                <w:szCs w:val="22"/>
              </w:rPr>
              <w:t>6</w:t>
            </w:r>
            <w:r>
              <w:rPr>
                <w:rFonts w:ascii="Cambria" w:hAnsi="Cambria"/>
                <w:szCs w:val="22"/>
                <w:lang w:val="en-US"/>
              </w:rPr>
              <w:t>.2021</w:t>
            </w:r>
            <w:proofErr w:type="gramEnd"/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F6A13" w:rsidRPr="00F900AA" w:rsidRDefault="00FD1865" w:rsidP="0008025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185151">
              <w:rPr>
                <w:rFonts w:ascii="Cambria" w:hAnsi="Cambria"/>
                <w:noProof/>
                <w:szCs w:val="22"/>
              </w:rPr>
              <w:t>8</w:t>
            </w:r>
            <w:r w:rsidR="004F6A13">
              <w:rPr>
                <w:rFonts w:ascii="Cambria" w:hAnsi="Cambria"/>
                <w:noProof/>
                <w:szCs w:val="22"/>
              </w:rPr>
              <w:t>.0</w:t>
            </w:r>
            <w:r w:rsidR="00CC6F00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F6A13" w:rsidRPr="00830D86" w:rsidRDefault="00185151" w:rsidP="00830D8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25</w:t>
            </w:r>
            <w:r w:rsidR="00574F88">
              <w:rPr>
                <w:rFonts w:ascii="Cambria" w:hAnsi="Cambria"/>
                <w:noProof/>
                <w:szCs w:val="22"/>
              </w:rPr>
              <w:t>.0</w:t>
            </w:r>
            <w:r w:rsidR="0065240C">
              <w:rPr>
                <w:rFonts w:ascii="Cambria" w:hAnsi="Cambria"/>
                <w:noProof/>
                <w:szCs w:val="22"/>
                <w:lang w:val="en-US"/>
              </w:rPr>
              <w:t>6</w:t>
            </w:r>
            <w:r w:rsidR="00574F88">
              <w:rPr>
                <w:rFonts w:ascii="Cambria" w:hAnsi="Cambria"/>
                <w:noProof/>
                <w:szCs w:val="22"/>
              </w:rPr>
              <w:t>.20</w:t>
            </w:r>
            <w:r w:rsidR="00574F88">
              <w:rPr>
                <w:rFonts w:ascii="Cambria" w:hAnsi="Cambria"/>
                <w:noProof/>
                <w:szCs w:val="22"/>
                <w:lang w:val="en-US"/>
              </w:rPr>
              <w:t>21</w:t>
            </w:r>
            <w:r w:rsidR="00830D86">
              <w:rPr>
                <w:rFonts w:ascii="Cambria" w:hAnsi="Cambria"/>
                <w:szCs w:val="22"/>
              </w:rPr>
              <w:t xml:space="preserve"> </w:t>
            </w:r>
            <w:r w:rsidR="00830D86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845989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7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574F88">
        <w:rPr>
          <w:rFonts w:ascii="Cambria" w:hAnsi="Cambria"/>
          <w:sz w:val="24"/>
          <w:lang w:val="ru-RU"/>
        </w:rPr>
        <w:t>Киям</w:t>
      </w:r>
      <w:r w:rsidR="0064778E">
        <w:rPr>
          <w:rFonts w:ascii="Cambria" w:hAnsi="Cambria"/>
          <w:sz w:val="24"/>
          <w:lang w:val="ru-RU"/>
        </w:rPr>
        <w:t>овой</w:t>
      </w:r>
      <w:proofErr w:type="spellEnd"/>
      <w:r>
        <w:rPr>
          <w:rFonts w:ascii="Cambria" w:hAnsi="Cambria"/>
          <w:sz w:val="24"/>
        </w:rPr>
        <w:t xml:space="preserve"> </w:t>
      </w:r>
      <w:r w:rsidR="00574F88">
        <w:rPr>
          <w:rFonts w:ascii="Cambria" w:hAnsi="Cambria"/>
          <w:sz w:val="24"/>
          <w:lang w:val="ru-RU"/>
        </w:rPr>
        <w:t>Ли</w:t>
      </w:r>
      <w:r w:rsidR="0064778E">
        <w:rPr>
          <w:rFonts w:ascii="Cambria" w:hAnsi="Cambria"/>
          <w:sz w:val="24"/>
          <w:lang w:val="ru-RU"/>
        </w:rPr>
        <w:t>лии</w:t>
      </w:r>
      <w:r>
        <w:rPr>
          <w:rFonts w:ascii="Cambria" w:hAnsi="Cambria"/>
          <w:sz w:val="24"/>
        </w:rPr>
        <w:t xml:space="preserve"> </w:t>
      </w:r>
      <w:proofErr w:type="spellStart"/>
      <w:r w:rsidR="00574F88">
        <w:rPr>
          <w:rFonts w:ascii="Cambria" w:hAnsi="Cambria"/>
          <w:sz w:val="24"/>
          <w:lang w:val="ru-RU"/>
        </w:rPr>
        <w:t>Абузяро</w:t>
      </w:r>
      <w:r w:rsidR="0064778E">
        <w:rPr>
          <w:rFonts w:ascii="Cambria" w:hAnsi="Cambria"/>
          <w:sz w:val="24"/>
          <w:lang w:val="ru-RU"/>
        </w:rPr>
        <w:t>вне</w:t>
      </w:r>
      <w:proofErr w:type="spellEnd"/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C3A84">
        <w:rPr>
          <w:rFonts w:ascii="Cambria" w:hAnsi="Cambria"/>
          <w:sz w:val="24"/>
          <w:lang w:val="ru-RU"/>
        </w:rPr>
        <w:t>2873</w:t>
      </w:r>
      <w:r>
        <w:rPr>
          <w:rFonts w:ascii="Cambria" w:hAnsi="Cambria"/>
          <w:sz w:val="24"/>
        </w:rPr>
        <w:t>.</w:t>
      </w:r>
    </w:p>
    <w:p w:rsidR="004F6A13" w:rsidRPr="007C0EDB" w:rsidRDefault="004F6A13" w:rsidP="0094330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F6A13">
        <w:t xml:space="preserve"> </w:t>
      </w:r>
      <w:r w:rsidR="00943300" w:rsidRPr="00943300">
        <w:rPr>
          <w:rFonts w:ascii="Cambria" w:hAnsi="Cambria"/>
          <w:sz w:val="24"/>
        </w:rPr>
        <w:t>Начальник</w:t>
      </w:r>
      <w:r w:rsidR="00FB692F" w:rsidRPr="00FB692F">
        <w:rPr>
          <w:rFonts w:ascii="Cambria" w:hAnsi="Cambria"/>
          <w:sz w:val="24"/>
          <w:lang w:val="ru-RU"/>
        </w:rPr>
        <w:t xml:space="preserve"> </w:t>
      </w:r>
      <w:r w:rsidR="00FB692F">
        <w:rPr>
          <w:rFonts w:ascii="Cambria" w:hAnsi="Cambria"/>
          <w:sz w:val="24"/>
          <w:lang w:val="ru-RU"/>
        </w:rPr>
        <w:t>х</w:t>
      </w:r>
      <w:r w:rsidR="00FB692F" w:rsidRPr="00943300">
        <w:rPr>
          <w:rFonts w:ascii="Cambria" w:hAnsi="Cambria"/>
          <w:sz w:val="24"/>
          <w:lang w:val="ru-RU"/>
        </w:rPr>
        <w:t>озяйственно</w:t>
      </w:r>
      <w:r w:rsidR="00FB692F">
        <w:rPr>
          <w:rFonts w:ascii="Cambria" w:hAnsi="Cambria"/>
          <w:sz w:val="24"/>
          <w:lang w:val="ru-RU"/>
        </w:rPr>
        <w:t>го</w:t>
      </w:r>
      <w:r w:rsidR="00943300" w:rsidRPr="00943300">
        <w:rPr>
          <w:rFonts w:ascii="Cambria" w:hAnsi="Cambria"/>
          <w:sz w:val="24"/>
        </w:rPr>
        <w:t xml:space="preserve"> управления</w:t>
      </w:r>
      <w:r w:rsidR="00943300" w:rsidRPr="00943300">
        <w:rPr>
          <w:rFonts w:ascii="Cambria" w:hAnsi="Cambria"/>
          <w:sz w:val="24"/>
          <w:lang w:val="ru-RU"/>
        </w:rPr>
        <w:t xml:space="preserve"> </w:t>
      </w:r>
      <w:r w:rsidR="00943300" w:rsidRPr="00772F74">
        <w:rPr>
          <w:sz w:val="24"/>
        </w:rPr>
        <w:t>Пирожков Владимир Викторович</w:t>
      </w:r>
      <w:r>
        <w:rPr>
          <w:rFonts w:ascii="Cambria" w:hAnsi="Cambria"/>
          <w:sz w:val="24"/>
          <w:lang w:val="ru-RU"/>
        </w:rPr>
        <w:t xml:space="preserve">, </w:t>
      </w:r>
      <w:r w:rsidRPr="009D5F48">
        <w:rPr>
          <w:rFonts w:ascii="Cambria" w:hAnsi="Cambria"/>
          <w:sz w:val="24"/>
        </w:rPr>
        <w:t xml:space="preserve">тел. </w:t>
      </w:r>
      <w:r w:rsidR="00943300" w:rsidRPr="00AC3B3A">
        <w:rPr>
          <w:sz w:val="24"/>
        </w:rPr>
        <w:t>8-916-060-68-97</w:t>
      </w:r>
      <w:r>
        <w:rPr>
          <w:rFonts w:ascii="Cambria" w:hAnsi="Cambria"/>
          <w:sz w:val="24"/>
        </w:rPr>
        <w:t xml:space="preserve"> адрес электронной почты:</w:t>
      </w:r>
      <w:r>
        <w:rPr>
          <w:rFonts w:ascii="Cambria" w:hAnsi="Cambria"/>
          <w:sz w:val="24"/>
          <w:lang w:val="ru-RU"/>
        </w:rPr>
        <w:t xml:space="preserve"> </w:t>
      </w:r>
      <w:hyperlink r:id="rId8" w:history="1">
        <w:r w:rsidR="00943300" w:rsidRPr="00943300">
          <w:rPr>
            <w:color w:val="0000FF"/>
            <w:sz w:val="24"/>
            <w:u w:val="single"/>
            <w:lang w:val="ru-RU" w:eastAsia="ru-RU"/>
          </w:rPr>
          <w:t>p</w:t>
        </w:r>
        <w:r w:rsidR="00943300" w:rsidRPr="00943300">
          <w:rPr>
            <w:color w:val="0000FF"/>
            <w:sz w:val="24"/>
            <w:u w:val="single"/>
            <w:lang w:val="en-US" w:eastAsia="ru-RU"/>
          </w:rPr>
          <w:t>irozhkov</w:t>
        </w:r>
        <w:r w:rsidR="00943300" w:rsidRPr="00943300">
          <w:rPr>
            <w:color w:val="0000FF"/>
            <w:sz w:val="24"/>
            <w:u w:val="single"/>
            <w:lang w:val="ru-RU" w:eastAsia="ru-RU"/>
          </w:rPr>
          <w:t>_</w:t>
        </w:r>
        <w:r w:rsidR="00943300" w:rsidRPr="00943300">
          <w:rPr>
            <w:color w:val="0000FF"/>
            <w:sz w:val="24"/>
            <w:u w:val="single"/>
            <w:lang w:val="en-US" w:eastAsia="ru-RU"/>
          </w:rPr>
          <w:t>vv</w:t>
        </w:r>
        <w:r w:rsidR="00943300" w:rsidRPr="00943300">
          <w:rPr>
            <w:color w:val="0000FF"/>
            <w:sz w:val="24"/>
            <w:u w:val="single"/>
            <w:lang w:val="ru-RU" w:eastAsia="ru-RU"/>
          </w:rPr>
          <w:t>@tkbbank.ru</w:t>
        </w:r>
      </w:hyperlink>
      <w:r>
        <w:rPr>
          <w:rFonts w:ascii="Cambria" w:hAnsi="Cambria"/>
          <w:sz w:val="24"/>
          <w:lang w:val="ru-RU"/>
        </w:rPr>
        <w:t xml:space="preserve"> </w:t>
      </w:r>
      <w:r w:rsidRPr="004F6A13">
        <w:rPr>
          <w:rFonts w:ascii="Cambria" w:hAnsi="Cambria"/>
          <w:sz w:val="24"/>
          <w:lang w:val="ru-RU"/>
        </w:rPr>
        <w:t>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 xml:space="preserve">, </w:t>
      </w:r>
      <w:r w:rsidRPr="005F1060">
        <w:rPr>
          <w:rFonts w:ascii="Cambria" w:hAnsi="Cambria"/>
          <w:sz w:val="24"/>
        </w:rPr>
        <w:lastRenderedPageBreak/>
        <w:t>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4F6A13" w:rsidRPr="00FC18C2" w:rsidRDefault="004F6A13" w:rsidP="00422B2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Желаемая форма оплаты - </w:t>
      </w:r>
      <w:r w:rsidR="00422B25" w:rsidRPr="00422B25">
        <w:rPr>
          <w:rFonts w:ascii="Cambria" w:hAnsi="Cambria"/>
          <w:sz w:val="24"/>
          <w:szCs w:val="24"/>
        </w:rPr>
        <w:t>аванс (материалы) и окончательный расчет (работы)</w:t>
      </w:r>
      <w:r w:rsidRPr="00FC18C2">
        <w:rPr>
          <w:rFonts w:ascii="Cambria" w:hAnsi="Cambria"/>
          <w:sz w:val="24"/>
          <w:szCs w:val="24"/>
        </w:rPr>
        <w:t>.</w:t>
      </w: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0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lastRenderedPageBreak/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410CD5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4F6A13" w:rsidRPr="009B5C0A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f4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2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4F6A13" w:rsidRPr="00AA498E" w:rsidRDefault="004F6A13" w:rsidP="006C3A84">
      <w:pPr>
        <w:jc w:val="right"/>
        <w:rPr>
          <w:rFonts w:ascii="Cambria" w:hAnsi="Cambria"/>
          <w:b/>
          <w:bCs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1C0786">
        <w:rPr>
          <w:rFonts w:ascii="Cambria" w:hAnsi="Cambria"/>
          <w:noProof/>
          <w:sz w:val="20"/>
          <w:szCs w:val="20"/>
        </w:rPr>
        <w:t>273-2</w:t>
      </w:r>
      <w:r w:rsidR="00DD7B5A" w:rsidRPr="00DD7B5A">
        <w:rPr>
          <w:rFonts w:ascii="Cambria" w:hAnsi="Cambria"/>
          <w:noProof/>
          <w:sz w:val="20"/>
          <w:szCs w:val="20"/>
        </w:rPr>
        <w:t>6/05/21</w:t>
      </w: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4B2B98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4F6A13" w:rsidRPr="00382EAC" w:rsidRDefault="004F6A13" w:rsidP="004F6A13">
      <w:pPr>
        <w:pStyle w:val="afd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7E4F00" w:rsidRPr="007E4F00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проведение ремонта фасада здания по адресу г. Москва, ул.</w:t>
      </w:r>
      <w:r w:rsidR="007E4F00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7E4F00" w:rsidRPr="007E4F00">
        <w:rPr>
          <w:rFonts w:ascii="Cambria" w:eastAsia="Arial Unicode MS" w:hAnsi="Cambria"/>
          <w:sz w:val="24"/>
          <w:szCs w:val="28"/>
        </w:rPr>
        <w:t>Покровка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  <w:bookmarkStart w:id="0" w:name="_GoBack"/>
      <w:bookmarkEnd w:id="0"/>
    </w:p>
    <w:p w:rsidR="004F6A13" w:rsidRPr="001C0786" w:rsidRDefault="004F6A13" w:rsidP="001C0786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1C0786">
        <w:rPr>
          <w:rFonts w:ascii="Cambria" w:hAnsi="Cambria"/>
          <w:sz w:val="24"/>
          <w:lang w:val="x-none" w:eastAsia="x-none"/>
        </w:rPr>
        <w:t>Условия оплаты:</w:t>
      </w:r>
      <w:r w:rsidRPr="001C0786">
        <w:rPr>
          <w:rFonts w:ascii="Cambria" w:hAnsi="Cambria"/>
          <w:sz w:val="24"/>
          <w:lang w:eastAsia="x-none"/>
        </w:rPr>
        <w:t xml:space="preserve"> </w:t>
      </w:r>
      <w:r w:rsidR="001C0786" w:rsidRPr="001C0786">
        <w:rPr>
          <w:rFonts w:ascii="Cambria" w:hAnsi="Cambria"/>
          <w:sz w:val="24"/>
          <w:lang w:val="x-none" w:eastAsia="x-none"/>
        </w:rPr>
        <w:t>аванс (материалы) и окончательный расчет (работы)</w:t>
      </w:r>
      <w:r w:rsidRPr="001C0786">
        <w:rPr>
          <w:rFonts w:ascii="Cambria" w:hAnsi="Cambria"/>
          <w:sz w:val="24"/>
          <w:lang w:val="x-none" w:eastAsia="x-none"/>
        </w:rPr>
        <w:t>.</w:t>
      </w:r>
    </w:p>
    <w:p w:rsidR="004F6A13" w:rsidRPr="004B2B98" w:rsidRDefault="004F6A13" w:rsidP="004F6A13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6C3A84" w:rsidRPr="006C3A84" w:rsidRDefault="004F6A13" w:rsidP="006C3A84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="006C3A84" w:rsidRPr="006C3A84">
        <w:rPr>
          <w:rFonts w:ascii="Cambria" w:eastAsia="Arial Unicode MS" w:hAnsi="Cambria"/>
          <w:sz w:val="24"/>
          <w:szCs w:val="28"/>
          <w:lang w:val="ru-RU"/>
        </w:rPr>
        <w:t xml:space="preserve">Дополнительные требования к участникам: </w:t>
      </w:r>
    </w:p>
    <w:p w:rsidR="006C3A84" w:rsidRDefault="006C3A84" w:rsidP="006C3A84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6C3A84">
        <w:rPr>
          <w:rFonts w:ascii="Cambria" w:eastAsia="Arial Unicode MS" w:hAnsi="Cambria"/>
          <w:sz w:val="24"/>
          <w:szCs w:val="28"/>
          <w:lang w:val="ru-RU"/>
        </w:rPr>
        <w:t>- заключение договора по форме Банка;</w:t>
      </w:r>
      <w:r w:rsidR="00FD1865">
        <w:rPr>
          <w:rFonts w:ascii="Cambria" w:eastAsia="Arial Unicode MS" w:hAnsi="Cambria"/>
          <w:sz w:val="24"/>
          <w:szCs w:val="28"/>
          <w:lang w:val="ru-RU"/>
        </w:rPr>
        <w:t xml:space="preserve"> </w:t>
      </w:r>
    </w:p>
    <w:p w:rsidR="00FD1865" w:rsidRPr="00FD1865" w:rsidRDefault="00FD1865" w:rsidP="00FD1865">
      <w:pPr>
        <w:pStyle w:val="afd"/>
        <w:rPr>
          <w:rFonts w:ascii="Cambria" w:eastAsia="Arial Unicode MS" w:hAnsi="Cambria"/>
          <w:sz w:val="24"/>
          <w:szCs w:val="28"/>
        </w:rPr>
      </w:pPr>
      <w:r w:rsidRPr="00FD1865">
        <w:rPr>
          <w:rFonts w:ascii="Cambria" w:eastAsia="Arial Unicode MS" w:hAnsi="Cambria"/>
          <w:sz w:val="24"/>
          <w:szCs w:val="28"/>
        </w:rPr>
        <w:t>-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FD1865">
        <w:rPr>
          <w:rFonts w:ascii="Cambria" w:eastAsia="Arial Unicode MS" w:hAnsi="Cambria"/>
          <w:sz w:val="24"/>
          <w:szCs w:val="28"/>
        </w:rPr>
        <w:t>опыт проведения  ремонтов фасадов  с указанием адресов  (возможно приложенные фото), положительные отзывы.</w:t>
      </w:r>
    </w:p>
    <w:p w:rsidR="00FD1865" w:rsidRPr="00FD1865" w:rsidRDefault="00FD1865" w:rsidP="00FD1865">
      <w:pPr>
        <w:pStyle w:val="afd"/>
        <w:rPr>
          <w:rFonts w:ascii="Cambria" w:eastAsia="Arial Unicode MS" w:hAnsi="Cambria"/>
          <w:sz w:val="24"/>
          <w:szCs w:val="28"/>
        </w:rPr>
      </w:pPr>
    </w:p>
    <w:p w:rsidR="00FD1865" w:rsidRPr="00FD1865" w:rsidRDefault="00FD1865" w:rsidP="00FD1865">
      <w:pPr>
        <w:pStyle w:val="afd"/>
        <w:rPr>
          <w:rFonts w:ascii="Cambria" w:eastAsia="Arial Unicode MS" w:hAnsi="Cambria"/>
          <w:sz w:val="24"/>
          <w:szCs w:val="28"/>
        </w:rPr>
      </w:pPr>
      <w:r w:rsidRPr="00FD1865">
        <w:rPr>
          <w:rFonts w:ascii="Cambria" w:eastAsia="Arial Unicode MS" w:hAnsi="Cambria"/>
          <w:b/>
          <w:sz w:val="24"/>
          <w:szCs w:val="28"/>
        </w:rPr>
        <w:t>4.</w:t>
      </w:r>
      <w:r w:rsidRPr="00FD1865">
        <w:rPr>
          <w:rFonts w:ascii="Cambria" w:eastAsia="Arial Unicode MS" w:hAnsi="Cambria"/>
          <w:sz w:val="24"/>
          <w:szCs w:val="28"/>
        </w:rPr>
        <w:t xml:space="preserve">   Требования к документации: предложение должно содержать полное описание, включающее: сведения о компании, в </w:t>
      </w:r>
      <w:proofErr w:type="spellStart"/>
      <w:r w:rsidRPr="00FD1865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FD1865">
        <w:rPr>
          <w:rFonts w:ascii="Cambria" w:eastAsia="Arial Unicode MS" w:hAnsi="Cambria"/>
          <w:sz w:val="24"/>
          <w:szCs w:val="28"/>
        </w:rPr>
        <w:t>. опыт работы, и детальную характеристику предложения по составу и стоимости услуг.</w:t>
      </w:r>
    </w:p>
    <w:p w:rsidR="00FD1865" w:rsidRPr="00FD1865" w:rsidRDefault="00FD1865" w:rsidP="006C3A84">
      <w:pPr>
        <w:pStyle w:val="afd"/>
        <w:rPr>
          <w:rFonts w:ascii="Cambria" w:eastAsia="Arial Unicode MS" w:hAnsi="Cambria"/>
          <w:sz w:val="24"/>
          <w:szCs w:val="28"/>
        </w:rPr>
      </w:pPr>
    </w:p>
    <w:p w:rsidR="004F6A13" w:rsidRPr="00D156D4" w:rsidRDefault="004F6A13" w:rsidP="004F6A13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774324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FD1865">
        <w:rPr>
          <w:rFonts w:ascii="Cambria" w:hAnsi="Cambria"/>
          <w:noProof/>
          <w:sz w:val="20"/>
          <w:szCs w:val="20"/>
        </w:rPr>
        <w:t>273-2</w:t>
      </w:r>
      <w:r w:rsidR="00DD7B5A" w:rsidRPr="00DD7B5A">
        <w:rPr>
          <w:rFonts w:ascii="Cambria" w:hAnsi="Cambria"/>
          <w:noProof/>
          <w:sz w:val="20"/>
          <w:szCs w:val="20"/>
        </w:rPr>
        <w:t>6/05/21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D1865" w:rsidRPr="00FD1865">
        <w:rPr>
          <w:rFonts w:ascii="Cambria" w:hAnsi="Cambria"/>
          <w:noProof/>
          <w:sz w:val="20"/>
          <w:szCs w:val="20"/>
        </w:rPr>
        <w:t>273-26/05/21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D1865" w:rsidRPr="00FD1865">
        <w:rPr>
          <w:rFonts w:ascii="Cambria" w:hAnsi="Cambria"/>
          <w:sz w:val="20"/>
          <w:szCs w:val="20"/>
        </w:rPr>
        <w:t>273-26/05/21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FD1865" w:rsidRPr="00FD1865">
        <w:rPr>
          <w:rFonts w:ascii="Cambria" w:hAnsi="Cambria"/>
          <w:kern w:val="28"/>
          <w:sz w:val="26"/>
          <w:szCs w:val="26"/>
        </w:rPr>
        <w:t>273-26/05/21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FD1865" w:rsidRPr="00FD1865">
        <w:rPr>
          <w:rFonts w:ascii="Cambria" w:hAnsi="Cambria"/>
        </w:rPr>
        <w:t>273-26/05/21</w:t>
      </w:r>
      <w:r w:rsidR="00FD1865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r w:rsidR="00FD1865">
        <w:rPr>
          <w:rFonts w:ascii="Cambria" w:hAnsi="Cambria"/>
        </w:rPr>
        <w:t>руб.</w:t>
      </w:r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4F6A13" w:rsidRPr="00AA498E" w:rsidRDefault="004F6A13" w:rsidP="00FD1865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FD1865" w:rsidRPr="00FD1865">
        <w:rPr>
          <w:rFonts w:ascii="Cambria" w:hAnsi="Cambria"/>
          <w:noProof/>
          <w:sz w:val="20"/>
          <w:szCs w:val="20"/>
        </w:rPr>
        <w:t>273-26/05/21</w:t>
      </w: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</w:t>
      </w:r>
      <w:proofErr w:type="gramStart"/>
      <w:r w:rsidRPr="00C818D6">
        <w:rPr>
          <w:rFonts w:ascii="Cambria" w:hAnsi="Cambria"/>
          <w:sz w:val="20"/>
          <w:szCs w:val="20"/>
        </w:rPr>
        <w:t>_  г.</w:t>
      </w:r>
      <w:proofErr w:type="gramEnd"/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FD1865" w:rsidRPr="00FD1865">
        <w:rPr>
          <w:rFonts w:ascii="Cambria" w:hAnsi="Cambria"/>
          <w:noProof/>
          <w:sz w:val="20"/>
          <w:szCs w:val="20"/>
        </w:rPr>
        <w:t>273-26/05/21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30D86">
      <w:footerReference w:type="even" r:id="rId13"/>
      <w:footerReference w:type="default" r:id="rId14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13" w:rsidRDefault="004F6A13" w:rsidP="004F6A13">
      <w:r>
        <w:separator/>
      </w:r>
    </w:p>
  </w:endnote>
  <w:endnote w:type="continuationSeparator" w:id="0">
    <w:p w:rsidR="004F6A13" w:rsidRDefault="004F6A13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7E4F00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7E4F00">
      <w:rPr>
        <w:noProof/>
      </w:rPr>
      <w:t>11</w:t>
    </w:r>
    <w:r>
      <w:fldChar w:fldCharType="end"/>
    </w:r>
  </w:p>
  <w:p w:rsidR="00CB305A" w:rsidRDefault="007E4F00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13" w:rsidRDefault="004F6A13" w:rsidP="004F6A13">
      <w:r>
        <w:separator/>
      </w:r>
    </w:p>
  </w:footnote>
  <w:footnote w:type="continuationSeparator" w:id="0">
    <w:p w:rsidR="004F6A13" w:rsidRDefault="004F6A13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8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  <w:lvlOverride w:ilvl="0">
      <w:startOverride w:val="1"/>
    </w:lvlOverride>
  </w:num>
  <w:num w:numId="12">
    <w:abstractNumId w:val="11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08025B"/>
    <w:rsid w:val="00120D79"/>
    <w:rsid w:val="00162B3C"/>
    <w:rsid w:val="00185151"/>
    <w:rsid w:val="001A5406"/>
    <w:rsid w:val="001C0786"/>
    <w:rsid w:val="001E7F5F"/>
    <w:rsid w:val="00274D86"/>
    <w:rsid w:val="00422B25"/>
    <w:rsid w:val="00487DA1"/>
    <w:rsid w:val="004F6A13"/>
    <w:rsid w:val="0051607D"/>
    <w:rsid w:val="00574F88"/>
    <w:rsid w:val="005E7E9C"/>
    <w:rsid w:val="0064778E"/>
    <w:rsid w:val="0065240C"/>
    <w:rsid w:val="006B2E3D"/>
    <w:rsid w:val="006B659A"/>
    <w:rsid w:val="006C3A84"/>
    <w:rsid w:val="007E4F00"/>
    <w:rsid w:val="00830D86"/>
    <w:rsid w:val="00913223"/>
    <w:rsid w:val="00943300"/>
    <w:rsid w:val="00BD5934"/>
    <w:rsid w:val="00CC6F00"/>
    <w:rsid w:val="00D865D2"/>
    <w:rsid w:val="00DD7B5A"/>
    <w:rsid w:val="00FB692F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F49EB-E97B-42F7-BDA1-03082913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zhkov_vv@tkbban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nder@tkbbank.ru" TargetMode="External"/><Relationship Id="rId12" Type="http://schemas.openxmlformats.org/officeDocument/2006/relationships/hyperlink" Target="mailto:tender@tkbban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nder@tkbban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Абузяровна</cp:lastModifiedBy>
  <cp:revision>14</cp:revision>
  <dcterms:created xsi:type="dcterms:W3CDTF">2019-01-30T09:50:00Z</dcterms:created>
  <dcterms:modified xsi:type="dcterms:W3CDTF">2021-05-27T05:59:00Z</dcterms:modified>
</cp:coreProperties>
</file>